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48" w:type="dxa"/>
        <w:tblInd w:w="108" w:type="dxa"/>
        <w:tblLayout w:type="fixed"/>
        <w:tblLook w:val="01E0" w:firstRow="1" w:lastRow="1" w:firstColumn="1" w:lastColumn="1" w:noHBand="0" w:noVBand="0"/>
      </w:tblPr>
      <w:tblGrid>
        <w:gridCol w:w="3686"/>
        <w:gridCol w:w="5762"/>
      </w:tblGrid>
      <w:tr w:rsidR="003C32C0" w:rsidRPr="00701812" w14:paraId="3E0F6FFB" w14:textId="77777777" w:rsidTr="006B589E">
        <w:trPr>
          <w:trHeight w:val="899"/>
        </w:trPr>
        <w:tc>
          <w:tcPr>
            <w:tcW w:w="3686" w:type="dxa"/>
          </w:tcPr>
          <w:p w14:paraId="2B8CB595" w14:textId="77777777" w:rsidR="0059231A" w:rsidRPr="00701812" w:rsidRDefault="0059231A" w:rsidP="00323F92">
            <w:pPr>
              <w:spacing w:line="300" w:lineRule="exact"/>
              <w:jc w:val="center"/>
              <w:rPr>
                <w:rFonts w:ascii="Times New Roman" w:hAnsi="Times New Roman"/>
                <w:b/>
                <w:color w:val="000000" w:themeColor="text1"/>
                <w:sz w:val="26"/>
                <w:szCs w:val="26"/>
              </w:rPr>
            </w:pPr>
            <w:r w:rsidRPr="00701812">
              <w:rPr>
                <w:rFonts w:ascii="Times New Roman" w:hAnsi="Times New Roman"/>
                <w:b/>
                <w:color w:val="000000" w:themeColor="text1"/>
                <w:sz w:val="26"/>
                <w:szCs w:val="26"/>
              </w:rPr>
              <w:t>HỘI ĐỒNG NHÂN DÂN</w:t>
            </w:r>
          </w:p>
          <w:p w14:paraId="501EEB12" w14:textId="77777777" w:rsidR="0059231A" w:rsidRPr="00701812" w:rsidRDefault="0059231A" w:rsidP="00323F92">
            <w:pPr>
              <w:spacing w:line="300" w:lineRule="exact"/>
              <w:jc w:val="center"/>
              <w:rPr>
                <w:rFonts w:ascii="Times New Roman" w:hAnsi="Times New Roman"/>
                <w:color w:val="000000" w:themeColor="text1"/>
                <w:sz w:val="26"/>
                <w:szCs w:val="26"/>
              </w:rPr>
            </w:pPr>
            <w:r w:rsidRPr="00701812">
              <w:rPr>
                <w:rFonts w:ascii="Times New Roman" w:hAnsi="Times New Roman"/>
                <w:b/>
                <w:noProof/>
                <w:color w:val="000000" w:themeColor="text1"/>
                <w:sz w:val="26"/>
                <w:szCs w:val="26"/>
              </w:rPr>
              <mc:AlternateContent>
                <mc:Choice Requires="wps">
                  <w:drawing>
                    <wp:anchor distT="0" distB="0" distL="114300" distR="114300" simplePos="0" relativeHeight="251655168" behindDoc="0" locked="0" layoutInCell="1" allowOverlap="1" wp14:anchorId="0FE04F69" wp14:editId="2B53240C">
                      <wp:simplePos x="0" y="0"/>
                      <wp:positionH relativeFrom="column">
                        <wp:posOffset>740470</wp:posOffset>
                      </wp:positionH>
                      <wp:positionV relativeFrom="paragraph">
                        <wp:posOffset>210844</wp:posOffset>
                      </wp:positionV>
                      <wp:extent cx="628602" cy="0"/>
                      <wp:effectExtent l="0" t="0" r="1968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9BE958" id="Straight Connector 3"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pt,16.6pt" to="107.8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"/>
                  </w:pict>
                </mc:Fallback>
              </mc:AlternateContent>
            </w:r>
            <w:r w:rsidRPr="00701812">
              <w:rPr>
                <w:rFonts w:ascii="Times New Roman" w:hAnsi="Times New Roman"/>
                <w:b/>
                <w:color w:val="000000" w:themeColor="text1"/>
                <w:sz w:val="26"/>
                <w:szCs w:val="26"/>
              </w:rPr>
              <w:t>TỈNH THÁI NGUYÊN</w:t>
            </w:r>
          </w:p>
        </w:tc>
        <w:tc>
          <w:tcPr>
            <w:tcW w:w="5762" w:type="dxa"/>
          </w:tcPr>
          <w:p w14:paraId="4D2CF87D" w14:textId="77777777" w:rsidR="0059231A" w:rsidRPr="00701812" w:rsidRDefault="0059231A" w:rsidP="00323F92">
            <w:pPr>
              <w:spacing w:line="300" w:lineRule="exact"/>
              <w:jc w:val="center"/>
              <w:rPr>
                <w:rFonts w:ascii="Times New Roman" w:hAnsi="Times New Roman"/>
                <w:b/>
                <w:color w:val="000000" w:themeColor="text1"/>
                <w:sz w:val="26"/>
                <w:szCs w:val="26"/>
              </w:rPr>
            </w:pPr>
            <w:r w:rsidRPr="00701812">
              <w:rPr>
                <w:rFonts w:ascii="Times New Roman" w:hAnsi="Times New Roman"/>
                <w:b/>
                <w:color w:val="000000" w:themeColor="text1"/>
                <w:sz w:val="26"/>
                <w:szCs w:val="26"/>
              </w:rPr>
              <w:t>CỘNG HÒA XÃ HỘI CHỦ NGHĨA VIỆT NAM</w:t>
            </w:r>
          </w:p>
          <w:p w14:paraId="5145C347" w14:textId="77777777" w:rsidR="0059231A" w:rsidRPr="00701812" w:rsidRDefault="0059231A" w:rsidP="00323F92">
            <w:pPr>
              <w:spacing w:line="300" w:lineRule="exact"/>
              <w:jc w:val="center"/>
              <w:rPr>
                <w:rFonts w:ascii="Times New Roman" w:hAnsi="Times New Roman"/>
                <w:b/>
                <w:color w:val="000000" w:themeColor="text1"/>
                <w:sz w:val="26"/>
                <w:szCs w:val="26"/>
              </w:rPr>
            </w:pPr>
            <w:r w:rsidRPr="00701812">
              <w:rPr>
                <w:rFonts w:ascii="Times New Roman" w:hAnsi="Times New Roman"/>
                <w:b/>
                <w:color w:val="000000" w:themeColor="text1"/>
                <w:sz w:val="26"/>
                <w:szCs w:val="26"/>
              </w:rPr>
              <w:t>Độc lập – Tự do – Hạnh phúc</w:t>
            </w:r>
          </w:p>
          <w:p w14:paraId="7C615BE6" w14:textId="77777777" w:rsidR="0059231A" w:rsidRPr="00701812" w:rsidRDefault="0059231A" w:rsidP="00323F92">
            <w:pPr>
              <w:spacing w:line="300" w:lineRule="exact"/>
              <w:rPr>
                <w:rFonts w:ascii="Times New Roman" w:hAnsi="Times New Roman"/>
                <w:b/>
                <w:color w:val="000000" w:themeColor="text1"/>
                <w:sz w:val="26"/>
                <w:szCs w:val="26"/>
              </w:rPr>
            </w:pPr>
            <w:r w:rsidRPr="00701812">
              <w:rPr>
                <w:rFonts w:ascii="Times New Roman" w:hAnsi="Times New Roman"/>
                <w:b/>
                <w:noProof/>
                <w:color w:val="000000" w:themeColor="text1"/>
                <w:sz w:val="26"/>
                <w:szCs w:val="26"/>
              </w:rPr>
              <mc:AlternateContent>
                <mc:Choice Requires="wps">
                  <w:drawing>
                    <wp:anchor distT="0" distB="0" distL="114300" distR="114300" simplePos="0" relativeHeight="251657216" behindDoc="0" locked="0" layoutInCell="1" allowOverlap="1" wp14:anchorId="2F9A9CFA" wp14:editId="5984FAA3">
                      <wp:simplePos x="0" y="0"/>
                      <wp:positionH relativeFrom="column">
                        <wp:posOffset>722678</wp:posOffset>
                      </wp:positionH>
                      <wp:positionV relativeFrom="paragraph">
                        <wp:posOffset>19050</wp:posOffset>
                      </wp:positionV>
                      <wp:extent cx="2042160" cy="0"/>
                      <wp:effectExtent l="12065" t="10160" r="12700"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267672"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9pt,1.5pt" to="217.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mNxrwEAAEgDAAAOAAAAZHJzL2Uyb0RvYy54bWysU8Fu2zAMvQ/YPwi6L3aMtd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"/>
                  </w:pict>
                </mc:Fallback>
              </mc:AlternateContent>
            </w:r>
          </w:p>
        </w:tc>
      </w:tr>
      <w:tr w:rsidR="0036273F" w:rsidRPr="00701812" w14:paraId="5B4F99CA" w14:textId="77777777" w:rsidTr="006B589E">
        <w:trPr>
          <w:trHeight w:val="945"/>
        </w:trPr>
        <w:tc>
          <w:tcPr>
            <w:tcW w:w="3686" w:type="dxa"/>
          </w:tcPr>
          <w:p w14:paraId="7147B989" w14:textId="13D57FED" w:rsidR="001056FB" w:rsidRPr="00701812" w:rsidRDefault="00902681" w:rsidP="00902681">
            <w:pPr>
              <w:spacing w:line="300" w:lineRule="exact"/>
              <w:jc w:val="center"/>
              <w:rPr>
                <w:rFonts w:ascii="Times New Roman" w:hAnsi="Times New Roman"/>
                <w:color w:val="000000" w:themeColor="text1"/>
                <w:sz w:val="26"/>
                <w:szCs w:val="26"/>
              </w:rPr>
            </w:pPr>
            <w:r w:rsidRPr="00701812">
              <w:rPr>
                <w:rFonts w:ascii="Times New Roman" w:hAnsi="Times New Roman"/>
                <w:b/>
                <w:noProof/>
                <w:color w:val="000000" w:themeColor="text1"/>
                <w:sz w:val="26"/>
                <w:szCs w:val="26"/>
              </w:rPr>
              <mc:AlternateContent>
                <mc:Choice Requires="wps">
                  <w:drawing>
                    <wp:anchor distT="45720" distB="45720" distL="114300" distR="114300" simplePos="0" relativeHeight="251661312" behindDoc="0" locked="0" layoutInCell="1" allowOverlap="1" wp14:anchorId="5D90148F" wp14:editId="1F10D145">
                      <wp:simplePos x="0" y="0"/>
                      <wp:positionH relativeFrom="column">
                        <wp:posOffset>492443</wp:posOffset>
                      </wp:positionH>
                      <wp:positionV relativeFrom="paragraph">
                        <wp:posOffset>260985</wp:posOffset>
                      </wp:positionV>
                      <wp:extent cx="1266507" cy="1404620"/>
                      <wp:effectExtent l="0" t="0" r="1016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507" cy="1404620"/>
                              </a:xfrm>
                              <a:prstGeom prst="rect">
                                <a:avLst/>
                              </a:prstGeom>
                              <a:solidFill>
                                <a:srgbClr val="FFFFFF"/>
                              </a:solidFill>
                              <a:ln w="9525">
                                <a:solidFill>
                                  <a:srgbClr val="000000"/>
                                </a:solidFill>
                                <a:miter lim="800000"/>
                                <a:headEnd/>
                                <a:tailEnd/>
                              </a:ln>
                            </wps:spPr>
                            <wps:txbx>
                              <w:txbxContent>
                                <w:p w14:paraId="355CD678" w14:textId="2AA41DCF" w:rsidR="00110AC1" w:rsidRPr="00776B3A" w:rsidRDefault="001056FB" w:rsidP="00776B3A">
                                  <w:pPr>
                                    <w:jc w:val="center"/>
                                    <w:rPr>
                                      <w:rFonts w:ascii="Times New Roman" w:hAnsi="Times New Roman"/>
                                      <w:b/>
                                      <w:bCs/>
                                      <w:sz w:val="24"/>
                                      <w:szCs w:val="24"/>
                                    </w:rPr>
                                  </w:pPr>
                                  <w:r w:rsidRPr="00776B3A">
                                    <w:rPr>
                                      <w:rFonts w:ascii="Times New Roman" w:hAnsi="Times New Roman"/>
                                      <w:b/>
                                      <w:bCs/>
                                      <w:sz w:val="24"/>
                                      <w:szCs w:val="24"/>
                                    </w:rPr>
                                    <w:t>DỰ THẢO</w:t>
                                  </w:r>
                                  <w:r w:rsidR="00AD20C5" w:rsidRPr="00776B3A">
                                    <w:rPr>
                                      <w:rFonts w:ascii="Times New Roman" w:hAnsi="Times New Roman"/>
                                      <w:b/>
                                      <w:bCs/>
                                      <w:sz w:val="24"/>
                                      <w:szCs w:val="24"/>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D90148F" id="_x0000_t202" coordsize="21600,21600" o:spt="202" path="m,l,21600r21600,l21600,xe">
                      <v:stroke joinstyle="miter"/>
                      <v:path gradientshapeok="t" o:connecttype="rect"/>
                    </v:shapetype>
                    <v:shape id="Text Box 2" o:spid="_x0000_s1026" type="#_x0000_t202" style="position:absolute;left:0;text-align:left;margin-left:38.8pt;margin-top:20.55pt;width:99.7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">
                      <v:textbox style="mso-fit-shape-to-text:t">
                        <w:txbxContent>
                          <w:p w14:paraId="355CD678" w14:textId="2AA41DCF" w:rsidR="00110AC1" w:rsidRPr="00776B3A" w:rsidRDefault="001056FB" w:rsidP="00776B3A">
                            <w:pPr>
                              <w:jc w:val="center"/>
                              <w:rPr>
                                <w:rFonts w:ascii="Times New Roman" w:hAnsi="Times New Roman"/>
                                <w:b/>
                                <w:bCs/>
                                <w:sz w:val="24"/>
                                <w:szCs w:val="24"/>
                              </w:rPr>
                            </w:pPr>
                            <w:r w:rsidRPr="00776B3A">
                              <w:rPr>
                                <w:rFonts w:ascii="Times New Roman" w:hAnsi="Times New Roman"/>
                                <w:b/>
                                <w:bCs/>
                                <w:sz w:val="24"/>
                                <w:szCs w:val="24"/>
                              </w:rPr>
                              <w:t>DỰ THẢO</w:t>
                            </w:r>
                            <w:r w:rsidR="00AD20C5" w:rsidRPr="00776B3A">
                              <w:rPr>
                                <w:rFonts w:ascii="Times New Roman" w:hAnsi="Times New Roman"/>
                                <w:b/>
                                <w:bCs/>
                                <w:sz w:val="24"/>
                                <w:szCs w:val="24"/>
                              </w:rPr>
                              <w:t xml:space="preserve"> </w:t>
                            </w:r>
                          </w:p>
                        </w:txbxContent>
                      </v:textbox>
                      <w10:wrap type="square"/>
                    </v:shape>
                  </w:pict>
                </mc:Fallback>
              </mc:AlternateContent>
            </w:r>
            <w:r w:rsidR="0059231A" w:rsidRPr="00701812">
              <w:rPr>
                <w:rFonts w:ascii="Times New Roman" w:hAnsi="Times New Roman"/>
                <w:color w:val="000000" w:themeColor="text1"/>
                <w:sz w:val="26"/>
                <w:szCs w:val="26"/>
              </w:rPr>
              <w:t>Số:          /202</w:t>
            </w:r>
            <w:r w:rsidR="00A11054" w:rsidRPr="00701812">
              <w:rPr>
                <w:rFonts w:ascii="Times New Roman" w:hAnsi="Times New Roman"/>
                <w:color w:val="000000" w:themeColor="text1"/>
                <w:sz w:val="26"/>
                <w:szCs w:val="26"/>
              </w:rPr>
              <w:t>6</w:t>
            </w:r>
            <w:r w:rsidR="0059231A" w:rsidRPr="00701812">
              <w:rPr>
                <w:rFonts w:ascii="Times New Roman" w:hAnsi="Times New Roman"/>
                <w:color w:val="000000" w:themeColor="text1"/>
                <w:sz w:val="26"/>
                <w:szCs w:val="26"/>
              </w:rPr>
              <w:t>/NQ-HĐND</w:t>
            </w:r>
          </w:p>
        </w:tc>
        <w:tc>
          <w:tcPr>
            <w:tcW w:w="5762" w:type="dxa"/>
          </w:tcPr>
          <w:p w14:paraId="67A5B64D" w14:textId="1787BBD1" w:rsidR="0059231A" w:rsidRPr="00701812" w:rsidRDefault="0059231A" w:rsidP="00323F92">
            <w:pPr>
              <w:spacing w:line="300" w:lineRule="exact"/>
              <w:jc w:val="center"/>
              <w:rPr>
                <w:rFonts w:ascii="Times New Roman" w:hAnsi="Times New Roman"/>
                <w:i/>
                <w:color w:val="000000" w:themeColor="text1"/>
                <w:sz w:val="26"/>
                <w:szCs w:val="26"/>
              </w:rPr>
            </w:pPr>
            <w:r w:rsidRPr="00701812">
              <w:rPr>
                <w:rFonts w:ascii="Times New Roman" w:hAnsi="Times New Roman"/>
                <w:i/>
                <w:color w:val="000000" w:themeColor="text1"/>
                <w:sz w:val="26"/>
                <w:szCs w:val="26"/>
              </w:rPr>
              <w:t xml:space="preserve">Thái Nguyên, ngày    </w:t>
            </w:r>
            <w:r w:rsidR="00533E92" w:rsidRPr="00701812">
              <w:rPr>
                <w:rFonts w:ascii="Times New Roman" w:hAnsi="Times New Roman"/>
                <w:i/>
                <w:color w:val="000000" w:themeColor="text1"/>
                <w:sz w:val="26"/>
                <w:szCs w:val="26"/>
              </w:rPr>
              <w:t xml:space="preserve">  </w:t>
            </w:r>
            <w:r w:rsidRPr="00701812">
              <w:rPr>
                <w:rFonts w:ascii="Times New Roman" w:hAnsi="Times New Roman"/>
                <w:i/>
                <w:color w:val="000000" w:themeColor="text1"/>
                <w:sz w:val="26"/>
                <w:szCs w:val="26"/>
              </w:rPr>
              <w:t xml:space="preserve">  tháng       năm 202</w:t>
            </w:r>
            <w:r w:rsidR="00A11054" w:rsidRPr="00701812">
              <w:rPr>
                <w:rFonts w:ascii="Times New Roman" w:hAnsi="Times New Roman"/>
                <w:i/>
                <w:color w:val="000000" w:themeColor="text1"/>
                <w:sz w:val="26"/>
                <w:szCs w:val="26"/>
              </w:rPr>
              <w:t>6</w:t>
            </w:r>
          </w:p>
        </w:tc>
      </w:tr>
    </w:tbl>
    <w:p w14:paraId="62135E14" w14:textId="77777777" w:rsidR="0054126F" w:rsidRPr="00701812" w:rsidRDefault="0054126F" w:rsidP="001056FB">
      <w:pPr>
        <w:jc w:val="center"/>
        <w:rPr>
          <w:rFonts w:ascii="Times New Roman" w:hAnsi="Times New Roman"/>
          <w:b/>
          <w:color w:val="000000" w:themeColor="text1"/>
        </w:rPr>
      </w:pPr>
    </w:p>
    <w:p w14:paraId="7C4C6632" w14:textId="66EE6130" w:rsidR="0059231A" w:rsidRPr="00701812" w:rsidRDefault="0059231A" w:rsidP="001056FB">
      <w:pPr>
        <w:jc w:val="center"/>
        <w:rPr>
          <w:rFonts w:ascii="Times New Roman" w:hAnsi="Times New Roman"/>
          <w:color w:val="000000" w:themeColor="text1"/>
          <w:sz w:val="26"/>
          <w:szCs w:val="26"/>
        </w:rPr>
      </w:pPr>
      <w:r w:rsidRPr="00701812">
        <w:rPr>
          <w:rFonts w:ascii="Times New Roman" w:hAnsi="Times New Roman"/>
          <w:b/>
          <w:color w:val="000000" w:themeColor="text1"/>
        </w:rPr>
        <w:t>NGHỊ QUYẾT</w:t>
      </w:r>
    </w:p>
    <w:p w14:paraId="1E8A75B0" w14:textId="3038FCF3" w:rsidR="002E17A8" w:rsidRPr="00701812" w:rsidRDefault="002E17A8" w:rsidP="002E17A8">
      <w:pPr>
        <w:pStyle w:val="BodyTextIndent2"/>
        <w:ind w:left="0" w:firstLine="720"/>
        <w:jc w:val="center"/>
        <w:rPr>
          <w:b/>
          <w:bCs/>
          <w:color w:val="000000" w:themeColor="text1"/>
          <w:szCs w:val="28"/>
        </w:rPr>
      </w:pPr>
      <w:r w:rsidRPr="00701812">
        <w:rPr>
          <w:b/>
          <w:bCs/>
          <w:color w:val="000000" w:themeColor="text1"/>
          <w:szCs w:val="28"/>
        </w:rPr>
        <w:t xml:space="preserve">Quy định chính sách hỗ trợ một lần đối với người hoạt động không </w:t>
      </w:r>
      <w:r w:rsidRPr="00701812">
        <w:rPr>
          <w:b/>
          <w:bCs/>
          <w:color w:val="000000" w:themeColor="text1"/>
          <w:spacing w:val="-6"/>
          <w:szCs w:val="28"/>
        </w:rPr>
        <w:t>chuyên trách ở cấp xã</w:t>
      </w:r>
      <w:r w:rsidR="007A73BC" w:rsidRPr="00701812">
        <w:rPr>
          <w:b/>
          <w:bCs/>
          <w:color w:val="000000" w:themeColor="text1"/>
          <w:spacing w:val="-6"/>
          <w:szCs w:val="28"/>
        </w:rPr>
        <w:t xml:space="preserve"> nghỉ việc </w:t>
      </w:r>
      <w:r w:rsidR="00F27C56" w:rsidRPr="00701812">
        <w:rPr>
          <w:b/>
          <w:bCs/>
          <w:color w:val="000000" w:themeColor="text1"/>
          <w:spacing w:val="-6"/>
          <w:szCs w:val="28"/>
        </w:rPr>
        <w:t>do</w:t>
      </w:r>
      <w:r w:rsidR="007A73BC" w:rsidRPr="00701812">
        <w:rPr>
          <w:b/>
          <w:bCs/>
          <w:color w:val="000000" w:themeColor="text1"/>
          <w:spacing w:val="-6"/>
          <w:szCs w:val="28"/>
        </w:rPr>
        <w:t xml:space="preserve"> thực hiện mô hình chính quyền địa phương </w:t>
      </w:r>
      <w:r w:rsidR="007A73BC" w:rsidRPr="00701812">
        <w:rPr>
          <w:b/>
          <w:bCs/>
          <w:color w:val="000000" w:themeColor="text1"/>
          <w:szCs w:val="28"/>
        </w:rPr>
        <w:t xml:space="preserve">02 cấp và người hoạt động không chuyên trách </w:t>
      </w:r>
      <w:r w:rsidRPr="00701812">
        <w:rPr>
          <w:b/>
          <w:bCs/>
          <w:color w:val="000000" w:themeColor="text1"/>
          <w:szCs w:val="28"/>
        </w:rPr>
        <w:t xml:space="preserve">ở thôn (xóm), tổ dân phố </w:t>
      </w:r>
      <w:r w:rsidR="007A73BC" w:rsidRPr="00701812">
        <w:rPr>
          <w:b/>
          <w:bCs/>
          <w:color w:val="000000" w:themeColor="text1"/>
          <w:szCs w:val="28"/>
        </w:rPr>
        <w:t xml:space="preserve">nghỉ việc </w:t>
      </w:r>
      <w:r w:rsidRPr="00701812">
        <w:rPr>
          <w:b/>
          <w:bCs/>
          <w:color w:val="000000" w:themeColor="text1"/>
          <w:szCs w:val="28"/>
        </w:rPr>
        <w:t xml:space="preserve">do </w:t>
      </w:r>
      <w:r w:rsidR="007A73BC" w:rsidRPr="00701812">
        <w:rPr>
          <w:b/>
          <w:bCs/>
          <w:color w:val="000000" w:themeColor="text1"/>
          <w:szCs w:val="28"/>
          <w:lang w:eastAsia="vi-VN"/>
        </w:rPr>
        <w:t xml:space="preserve">cơ cấu, kiện toàn đội ngũ </w:t>
      </w:r>
      <w:r w:rsidRPr="00701812">
        <w:rPr>
          <w:b/>
          <w:bCs/>
          <w:color w:val="000000" w:themeColor="text1"/>
          <w:szCs w:val="28"/>
        </w:rPr>
        <w:t>trên địa bàn tỉnh Thái Nguyên</w:t>
      </w:r>
    </w:p>
    <w:p w14:paraId="3B0FE6FC" w14:textId="1FD08BA8" w:rsidR="0059231A" w:rsidRPr="00701812" w:rsidRDefault="0059231A" w:rsidP="00183466">
      <w:pPr>
        <w:pStyle w:val="BodyTextIndent2"/>
        <w:spacing w:before="360" w:after="120" w:line="340" w:lineRule="atLeast"/>
        <w:ind w:left="0" w:firstLine="720"/>
        <w:jc w:val="both"/>
        <w:rPr>
          <w:i/>
          <w:color w:val="000000" w:themeColor="text1"/>
          <w:szCs w:val="28"/>
        </w:rPr>
      </w:pPr>
      <w:r w:rsidRPr="00701812">
        <w:rPr>
          <w:i/>
          <w:color w:val="000000" w:themeColor="text1"/>
          <w:szCs w:val="28"/>
        </w:rPr>
        <w:t xml:space="preserve">Căn cứ Luật Tổ chức chính quyền địa phương </w:t>
      </w:r>
      <w:r w:rsidR="00A06045" w:rsidRPr="00701812">
        <w:rPr>
          <w:i/>
          <w:color w:val="000000" w:themeColor="text1"/>
          <w:szCs w:val="28"/>
        </w:rPr>
        <w:t>số 72/</w:t>
      </w:r>
      <w:r w:rsidRPr="00701812">
        <w:rPr>
          <w:i/>
          <w:color w:val="000000" w:themeColor="text1"/>
          <w:szCs w:val="28"/>
        </w:rPr>
        <w:t>20</w:t>
      </w:r>
      <w:r w:rsidR="00A11054" w:rsidRPr="00701812">
        <w:rPr>
          <w:i/>
          <w:color w:val="000000" w:themeColor="text1"/>
          <w:szCs w:val="28"/>
        </w:rPr>
        <w:t>25</w:t>
      </w:r>
      <w:r w:rsidR="00A06045" w:rsidRPr="00701812">
        <w:rPr>
          <w:i/>
          <w:color w:val="000000" w:themeColor="text1"/>
          <w:szCs w:val="28"/>
        </w:rPr>
        <w:t>/QH</w:t>
      </w:r>
      <w:r w:rsidR="00365EB4" w:rsidRPr="00701812">
        <w:rPr>
          <w:i/>
          <w:color w:val="000000" w:themeColor="text1"/>
          <w:szCs w:val="28"/>
        </w:rPr>
        <w:t>15</w:t>
      </w:r>
      <w:r w:rsidRPr="00701812">
        <w:rPr>
          <w:i/>
          <w:color w:val="000000" w:themeColor="text1"/>
          <w:szCs w:val="28"/>
        </w:rPr>
        <w:t>;</w:t>
      </w:r>
    </w:p>
    <w:p w14:paraId="244137EC" w14:textId="49DF00E6" w:rsidR="00D516DD" w:rsidRPr="00701812" w:rsidRDefault="0059231A" w:rsidP="00183466">
      <w:pPr>
        <w:tabs>
          <w:tab w:val="left" w:pos="993"/>
        </w:tabs>
        <w:spacing w:before="120" w:after="120" w:line="360" w:lineRule="atLeast"/>
        <w:ind w:firstLine="720"/>
        <w:jc w:val="both"/>
        <w:rPr>
          <w:rFonts w:ascii="Times New Roman" w:hAnsi="Times New Roman"/>
          <w:i/>
          <w:color w:val="000000" w:themeColor="text1"/>
        </w:rPr>
      </w:pPr>
      <w:r w:rsidRPr="00701812">
        <w:rPr>
          <w:rFonts w:ascii="Times New Roman" w:hAnsi="Times New Roman"/>
          <w:i/>
          <w:color w:val="000000" w:themeColor="text1"/>
        </w:rPr>
        <w:t xml:space="preserve">Căn cứ Luật Ngân sách nhà nước </w:t>
      </w:r>
      <w:r w:rsidR="00365EB4" w:rsidRPr="00701812">
        <w:rPr>
          <w:rFonts w:ascii="Times New Roman" w:hAnsi="Times New Roman"/>
          <w:i/>
          <w:color w:val="000000" w:themeColor="text1"/>
        </w:rPr>
        <w:t>số 89/</w:t>
      </w:r>
      <w:r w:rsidRPr="00701812">
        <w:rPr>
          <w:rFonts w:ascii="Times New Roman" w:hAnsi="Times New Roman"/>
          <w:i/>
          <w:color w:val="000000" w:themeColor="text1"/>
        </w:rPr>
        <w:t>20</w:t>
      </w:r>
      <w:r w:rsidR="000B3395" w:rsidRPr="00701812">
        <w:rPr>
          <w:rFonts w:ascii="Times New Roman" w:hAnsi="Times New Roman"/>
          <w:i/>
          <w:color w:val="000000" w:themeColor="text1"/>
        </w:rPr>
        <w:t>2</w:t>
      </w:r>
      <w:r w:rsidRPr="00701812">
        <w:rPr>
          <w:rFonts w:ascii="Times New Roman" w:hAnsi="Times New Roman"/>
          <w:i/>
          <w:color w:val="000000" w:themeColor="text1"/>
        </w:rPr>
        <w:t>5</w:t>
      </w:r>
      <w:r w:rsidR="00365EB4" w:rsidRPr="00701812">
        <w:rPr>
          <w:rFonts w:ascii="Times New Roman" w:hAnsi="Times New Roman"/>
          <w:i/>
          <w:color w:val="000000" w:themeColor="text1"/>
        </w:rPr>
        <w:t>/QH15</w:t>
      </w:r>
      <w:r w:rsidRPr="00701812">
        <w:rPr>
          <w:rFonts w:ascii="Times New Roman" w:hAnsi="Times New Roman"/>
          <w:i/>
          <w:color w:val="000000" w:themeColor="text1"/>
        </w:rPr>
        <w:t>;</w:t>
      </w:r>
    </w:p>
    <w:p w14:paraId="3B2396B4" w14:textId="56203DE8" w:rsidR="00F0517A" w:rsidRPr="00701812" w:rsidRDefault="00F0517A" w:rsidP="00183466">
      <w:pPr>
        <w:tabs>
          <w:tab w:val="left" w:pos="993"/>
        </w:tabs>
        <w:spacing w:before="120" w:after="120" w:line="360" w:lineRule="atLeast"/>
        <w:ind w:firstLine="720"/>
        <w:jc w:val="both"/>
        <w:rPr>
          <w:rFonts w:ascii="Times New Roman" w:hAnsi="Times New Roman"/>
          <w:bCs/>
          <w:i/>
          <w:iCs/>
          <w:color w:val="000000" w:themeColor="text1"/>
        </w:rPr>
      </w:pPr>
      <w:r w:rsidRPr="00701812">
        <w:rPr>
          <w:rFonts w:ascii="Times New Roman" w:hAnsi="Times New Roman"/>
          <w:bCs/>
          <w:i/>
          <w:iCs/>
          <w:color w:val="000000" w:themeColor="text1"/>
        </w:rPr>
        <w:t xml:space="preserve">Thực hiện Kết luận số 34-KL/TW ngày 18 tháng 5 năm 2026 của Bộ Chính trị về sắp xếp thôn, tổ dân phố và bố trí, sử dụng, chế độ, chính sách đối với người hoạt động không chuyên trách ở </w:t>
      </w:r>
      <w:r w:rsidR="00181076" w:rsidRPr="00701812">
        <w:rPr>
          <w:rFonts w:ascii="Times New Roman" w:hAnsi="Times New Roman"/>
          <w:bCs/>
          <w:i/>
          <w:iCs/>
          <w:color w:val="000000" w:themeColor="text1"/>
        </w:rPr>
        <w:t xml:space="preserve">cấp xã, ở </w:t>
      </w:r>
      <w:r w:rsidRPr="00701812">
        <w:rPr>
          <w:rFonts w:ascii="Times New Roman" w:hAnsi="Times New Roman"/>
          <w:bCs/>
          <w:i/>
          <w:iCs/>
          <w:color w:val="000000" w:themeColor="text1"/>
        </w:rPr>
        <w:t>thôn, tổ dân phố;</w:t>
      </w:r>
    </w:p>
    <w:p w14:paraId="3003154F" w14:textId="47E1C3DB" w:rsidR="002E17A8" w:rsidRPr="00701812" w:rsidRDefault="002E17A8" w:rsidP="00183466">
      <w:pPr>
        <w:tabs>
          <w:tab w:val="left" w:pos="993"/>
        </w:tabs>
        <w:spacing w:before="120" w:after="120" w:line="360" w:lineRule="atLeast"/>
        <w:ind w:firstLine="720"/>
        <w:jc w:val="both"/>
        <w:rPr>
          <w:rFonts w:ascii="Times New Roman" w:hAnsi="Times New Roman"/>
          <w:i/>
          <w:color w:val="000000" w:themeColor="text1"/>
        </w:rPr>
      </w:pPr>
      <w:r w:rsidRPr="00701812">
        <w:rPr>
          <w:rFonts w:ascii="Times New Roman" w:hAnsi="Times New Roman"/>
          <w:i/>
          <w:iCs/>
          <w:color w:val="000000" w:themeColor="text1"/>
        </w:rPr>
        <w:t>Căn cứ Nghị định số 154/2025/NĐ-CP ngày 15 tháng 6 năm 2025 của Chính phủ quy định về tinh giản biên chế;</w:t>
      </w:r>
    </w:p>
    <w:p w14:paraId="0BB3CF73" w14:textId="4D53B6C2" w:rsidR="0059231A" w:rsidRPr="00701812" w:rsidRDefault="0059231A" w:rsidP="00183466">
      <w:pPr>
        <w:tabs>
          <w:tab w:val="left" w:pos="993"/>
        </w:tabs>
        <w:spacing w:before="120" w:after="120" w:line="360" w:lineRule="atLeast"/>
        <w:ind w:firstLine="720"/>
        <w:jc w:val="both"/>
        <w:rPr>
          <w:rFonts w:ascii="Times New Roman" w:hAnsi="Times New Roman"/>
          <w:i/>
          <w:color w:val="000000" w:themeColor="text1"/>
        </w:rPr>
      </w:pPr>
      <w:r w:rsidRPr="00701812">
        <w:rPr>
          <w:rFonts w:ascii="Times New Roman" w:hAnsi="Times New Roman"/>
          <w:i/>
          <w:color w:val="000000" w:themeColor="text1"/>
        </w:rPr>
        <w:t xml:space="preserve">Căn cứ Nghị định số </w:t>
      </w:r>
      <w:r w:rsidR="00A11054" w:rsidRPr="00701812">
        <w:rPr>
          <w:rFonts w:ascii="Times New Roman" w:hAnsi="Times New Roman"/>
          <w:i/>
          <w:color w:val="000000" w:themeColor="text1"/>
        </w:rPr>
        <w:t>185</w:t>
      </w:r>
      <w:r w:rsidRPr="00701812">
        <w:rPr>
          <w:rFonts w:ascii="Times New Roman" w:hAnsi="Times New Roman"/>
          <w:i/>
          <w:color w:val="000000" w:themeColor="text1"/>
        </w:rPr>
        <w:t>/20</w:t>
      </w:r>
      <w:r w:rsidR="00A11054" w:rsidRPr="00701812">
        <w:rPr>
          <w:rFonts w:ascii="Times New Roman" w:hAnsi="Times New Roman"/>
          <w:i/>
          <w:color w:val="000000" w:themeColor="text1"/>
        </w:rPr>
        <w:t>2</w:t>
      </w:r>
      <w:r w:rsidRPr="00701812">
        <w:rPr>
          <w:rFonts w:ascii="Times New Roman" w:hAnsi="Times New Roman"/>
          <w:i/>
          <w:color w:val="000000" w:themeColor="text1"/>
        </w:rPr>
        <w:t xml:space="preserve">6/NĐ-CP ngày </w:t>
      </w:r>
      <w:r w:rsidR="00A11054" w:rsidRPr="00701812">
        <w:rPr>
          <w:rFonts w:ascii="Times New Roman" w:hAnsi="Times New Roman"/>
          <w:i/>
          <w:color w:val="000000" w:themeColor="text1"/>
        </w:rPr>
        <w:t>26</w:t>
      </w:r>
      <w:r w:rsidRPr="00701812">
        <w:rPr>
          <w:rFonts w:ascii="Times New Roman" w:hAnsi="Times New Roman"/>
          <w:i/>
          <w:color w:val="000000" w:themeColor="text1"/>
        </w:rPr>
        <w:t xml:space="preserve"> tháng </w:t>
      </w:r>
      <w:r w:rsidR="00A11054" w:rsidRPr="00701812">
        <w:rPr>
          <w:rFonts w:ascii="Times New Roman" w:hAnsi="Times New Roman"/>
          <w:i/>
          <w:color w:val="000000" w:themeColor="text1"/>
        </w:rPr>
        <w:t>5</w:t>
      </w:r>
      <w:r w:rsidRPr="00701812">
        <w:rPr>
          <w:rFonts w:ascii="Times New Roman" w:hAnsi="Times New Roman"/>
          <w:i/>
          <w:color w:val="000000" w:themeColor="text1"/>
        </w:rPr>
        <w:t xml:space="preserve"> năm 20</w:t>
      </w:r>
      <w:r w:rsidR="00A11054" w:rsidRPr="00701812">
        <w:rPr>
          <w:rFonts w:ascii="Times New Roman" w:hAnsi="Times New Roman"/>
          <w:i/>
          <w:color w:val="000000" w:themeColor="text1"/>
        </w:rPr>
        <w:t>2</w:t>
      </w:r>
      <w:r w:rsidRPr="00701812">
        <w:rPr>
          <w:rFonts w:ascii="Times New Roman" w:hAnsi="Times New Roman"/>
          <w:i/>
          <w:color w:val="000000" w:themeColor="text1"/>
        </w:rPr>
        <w:t xml:space="preserve">6 của Chính phủ </w:t>
      </w:r>
      <w:r w:rsidR="00A11054" w:rsidRPr="00701812">
        <w:rPr>
          <w:rFonts w:ascii="Times New Roman" w:hAnsi="Times New Roman"/>
          <w:i/>
          <w:color w:val="000000" w:themeColor="text1"/>
        </w:rPr>
        <w:t>quy định về tổ chức, hoạt động của thôn, tổ dân phố và chế độ, chính sách đối với người hoạt động không chuyên trách ở thôn, tổ dân phố;</w:t>
      </w:r>
    </w:p>
    <w:p w14:paraId="4F842A35" w14:textId="52CED640" w:rsidR="004D31D6" w:rsidRPr="00701812" w:rsidRDefault="001F3BF6" w:rsidP="00CA73E4">
      <w:pPr>
        <w:pStyle w:val="BodyTextIndent2"/>
        <w:spacing w:before="120" w:after="120" w:line="360" w:lineRule="atLeast"/>
        <w:ind w:left="0" w:firstLine="720"/>
        <w:jc w:val="both"/>
        <w:rPr>
          <w:i/>
          <w:color w:val="000000" w:themeColor="text1"/>
          <w:szCs w:val="28"/>
        </w:rPr>
      </w:pPr>
      <w:r w:rsidRPr="00701812">
        <w:rPr>
          <w:i/>
          <w:color w:val="000000" w:themeColor="text1"/>
        </w:rPr>
        <w:t>X</w:t>
      </w:r>
      <w:r w:rsidR="0054221D" w:rsidRPr="00701812">
        <w:rPr>
          <w:i/>
          <w:color w:val="000000" w:themeColor="text1"/>
        </w:rPr>
        <w:t>ét Tờ trình số …</w:t>
      </w:r>
      <w:r w:rsidR="00533E92" w:rsidRPr="00701812">
        <w:rPr>
          <w:i/>
          <w:color w:val="000000" w:themeColor="text1"/>
        </w:rPr>
        <w:t>..</w:t>
      </w:r>
      <w:r w:rsidR="0054221D" w:rsidRPr="00701812">
        <w:rPr>
          <w:i/>
          <w:color w:val="000000" w:themeColor="text1"/>
        </w:rPr>
        <w:t>../TTr-UBND ngày</w:t>
      </w:r>
      <w:r w:rsidR="00F7285F" w:rsidRPr="00701812">
        <w:rPr>
          <w:i/>
          <w:color w:val="000000" w:themeColor="text1"/>
        </w:rPr>
        <w:t xml:space="preserve"> </w:t>
      </w:r>
      <w:r w:rsidR="0054221D" w:rsidRPr="00701812">
        <w:rPr>
          <w:i/>
          <w:color w:val="000000" w:themeColor="text1"/>
        </w:rPr>
        <w:t>…</w:t>
      </w:r>
      <w:r w:rsidR="00F7285F" w:rsidRPr="00701812">
        <w:rPr>
          <w:i/>
          <w:color w:val="000000" w:themeColor="text1"/>
        </w:rPr>
        <w:t xml:space="preserve"> </w:t>
      </w:r>
      <w:r w:rsidR="00F0517A" w:rsidRPr="00701812">
        <w:rPr>
          <w:i/>
          <w:color w:val="000000" w:themeColor="text1"/>
        </w:rPr>
        <w:t xml:space="preserve">tháng … năm </w:t>
      </w:r>
      <w:r w:rsidR="0054221D" w:rsidRPr="00701812">
        <w:rPr>
          <w:i/>
          <w:color w:val="000000" w:themeColor="text1"/>
        </w:rPr>
        <w:t>202</w:t>
      </w:r>
      <w:r w:rsidR="00B86F85" w:rsidRPr="00701812">
        <w:rPr>
          <w:i/>
          <w:color w:val="000000" w:themeColor="text1"/>
        </w:rPr>
        <w:t>6</w:t>
      </w:r>
      <w:r w:rsidR="0054221D" w:rsidRPr="00701812">
        <w:rPr>
          <w:i/>
          <w:color w:val="000000" w:themeColor="text1"/>
        </w:rPr>
        <w:t xml:space="preserve"> của Ủy ban nhân dân tỉnh về </w:t>
      </w:r>
      <w:r w:rsidR="00CA73E4" w:rsidRPr="00701812">
        <w:rPr>
          <w:i/>
          <w:color w:val="000000" w:themeColor="text1"/>
        </w:rPr>
        <w:t xml:space="preserve">dự thảo Nghị quyết </w:t>
      </w:r>
      <w:r w:rsidR="0054221D" w:rsidRPr="00701812">
        <w:rPr>
          <w:i/>
          <w:color w:val="000000" w:themeColor="text1"/>
        </w:rPr>
        <w:t xml:space="preserve">quy định </w:t>
      </w:r>
      <w:r w:rsidR="002E17A8" w:rsidRPr="00701812">
        <w:rPr>
          <w:i/>
          <w:color w:val="000000" w:themeColor="text1"/>
          <w:szCs w:val="28"/>
        </w:rPr>
        <w:t>chính sách hỗ trợ một lần đối với người hoạt động không chuyên trách ở cấp xã</w:t>
      </w:r>
      <w:r w:rsidR="00CA73E4" w:rsidRPr="00701812">
        <w:rPr>
          <w:i/>
          <w:color w:val="000000" w:themeColor="text1"/>
          <w:szCs w:val="28"/>
        </w:rPr>
        <w:t xml:space="preserve"> </w:t>
      </w:r>
      <w:r w:rsidR="00CA73E4" w:rsidRPr="00701812">
        <w:rPr>
          <w:i/>
          <w:color w:val="000000" w:themeColor="text1"/>
        </w:rPr>
        <w:t xml:space="preserve">nghỉ việc do thực hiện mô hình chính quyền địa phương 02 cấp và người hoạt động không chuyên trách ở thôn </w:t>
      </w:r>
      <w:r w:rsidR="00CA73E4" w:rsidRPr="00701812">
        <w:rPr>
          <w:rFonts w:ascii="Times New Roman Italic" w:hAnsi="Times New Roman Italic"/>
          <w:i/>
          <w:color w:val="000000" w:themeColor="text1"/>
          <w:spacing w:val="6"/>
        </w:rPr>
        <w:t xml:space="preserve">(xóm), tổ dân phố nghỉ việc do </w:t>
      </w:r>
      <w:r w:rsidR="00CA73E4" w:rsidRPr="00701812">
        <w:rPr>
          <w:rFonts w:ascii="Times New Roman Italic" w:hAnsi="Times New Roman Italic"/>
          <w:i/>
          <w:color w:val="000000" w:themeColor="text1"/>
          <w:spacing w:val="6"/>
          <w:lang w:eastAsia="vi-VN"/>
        </w:rPr>
        <w:t xml:space="preserve">cơ cấu, kiện toàn đội ngũ </w:t>
      </w:r>
      <w:r w:rsidR="00CA73E4" w:rsidRPr="00701812">
        <w:rPr>
          <w:rFonts w:ascii="Times New Roman Italic" w:hAnsi="Times New Roman Italic"/>
          <w:i/>
          <w:color w:val="000000" w:themeColor="text1"/>
          <w:spacing w:val="6"/>
        </w:rPr>
        <w:t>trên địa bàn tỉnh Thái Nguyên;</w:t>
      </w:r>
      <w:r w:rsidR="002E17A8" w:rsidRPr="00701812">
        <w:rPr>
          <w:i/>
          <w:color w:val="000000" w:themeColor="text1"/>
          <w:szCs w:val="28"/>
        </w:rPr>
        <w:t xml:space="preserve"> </w:t>
      </w:r>
      <w:r w:rsidR="0054221D" w:rsidRPr="00701812">
        <w:rPr>
          <w:i/>
          <w:color w:val="000000" w:themeColor="text1"/>
        </w:rPr>
        <w:t>Báo cáo thẩm tra của Ban Pháp chế Hội đồng nhân dân tỉnh</w:t>
      </w:r>
      <w:r w:rsidR="008E1795" w:rsidRPr="00701812">
        <w:rPr>
          <w:i/>
          <w:color w:val="000000" w:themeColor="text1"/>
        </w:rPr>
        <w:t>; Báo cáo giải trình số ..../BC-UBND ngày ...</w:t>
      </w:r>
      <w:r w:rsidR="00F0517A" w:rsidRPr="00701812">
        <w:rPr>
          <w:i/>
          <w:color w:val="000000" w:themeColor="text1"/>
        </w:rPr>
        <w:t xml:space="preserve"> tháng</w:t>
      </w:r>
      <w:r w:rsidR="008E1795" w:rsidRPr="00701812">
        <w:rPr>
          <w:i/>
          <w:color w:val="000000" w:themeColor="text1"/>
        </w:rPr>
        <w:t>....</w:t>
      </w:r>
      <w:r w:rsidR="00F0517A" w:rsidRPr="00701812">
        <w:rPr>
          <w:i/>
          <w:color w:val="000000" w:themeColor="text1"/>
        </w:rPr>
        <w:t xml:space="preserve"> năm </w:t>
      </w:r>
      <w:r w:rsidR="008E1795" w:rsidRPr="00701812">
        <w:rPr>
          <w:i/>
          <w:color w:val="000000" w:themeColor="text1"/>
        </w:rPr>
        <w:t xml:space="preserve">2026 của Ủy ban nhân </w:t>
      </w:r>
      <w:r w:rsidR="008E1795" w:rsidRPr="00701812">
        <w:rPr>
          <w:i/>
          <w:color w:val="000000" w:themeColor="text1"/>
          <w:spacing w:val="10"/>
        </w:rPr>
        <w:t xml:space="preserve">dân tỉnh Thái Nguyên giải trình và làm rõ một </w:t>
      </w:r>
      <w:r w:rsidR="008E1795" w:rsidRPr="00701812">
        <w:rPr>
          <w:i/>
          <w:color w:val="000000" w:themeColor="text1"/>
          <w:spacing w:val="-8"/>
        </w:rPr>
        <w:t xml:space="preserve">số nội dung thẩm tra của các Ban Hội </w:t>
      </w:r>
      <w:r w:rsidR="008E1795" w:rsidRPr="00C875B1">
        <w:rPr>
          <w:rFonts w:ascii="Times New Roman Italic" w:hAnsi="Times New Roman Italic"/>
          <w:i/>
          <w:color w:val="000000" w:themeColor="text1"/>
          <w:spacing w:val="6"/>
        </w:rPr>
        <w:t xml:space="preserve">đồng nhân dân tỉnh và ý kiến thảo luận của các Tổ đại biểu tại Kỳ họp thứ </w:t>
      </w:r>
      <w:r w:rsidR="00D516DD" w:rsidRPr="00C875B1">
        <w:rPr>
          <w:rFonts w:ascii="Times New Roman Italic" w:hAnsi="Times New Roman Italic"/>
          <w:i/>
          <w:color w:val="000000" w:themeColor="text1"/>
          <w:spacing w:val="6"/>
        </w:rPr>
        <w:t>….</w:t>
      </w:r>
      <w:r w:rsidR="008E1795" w:rsidRPr="00C875B1">
        <w:rPr>
          <w:rFonts w:ascii="Times New Roman Italic" w:hAnsi="Times New Roman Italic"/>
          <w:i/>
          <w:color w:val="000000" w:themeColor="text1"/>
          <w:spacing w:val="6"/>
        </w:rPr>
        <w:t>, Hội đồng</w:t>
      </w:r>
      <w:r w:rsidR="008E1795" w:rsidRPr="00701812">
        <w:rPr>
          <w:i/>
          <w:color w:val="000000" w:themeColor="text1"/>
          <w:spacing w:val="12"/>
        </w:rPr>
        <w:t xml:space="preserve"> nhân dân tỉnh Khóa XV</w:t>
      </w:r>
      <w:r w:rsidR="008E1795" w:rsidRPr="00701812">
        <w:rPr>
          <w:i/>
          <w:color w:val="000000" w:themeColor="text1"/>
          <w:spacing w:val="-8"/>
        </w:rPr>
        <w:t xml:space="preserve">; </w:t>
      </w:r>
      <w:r w:rsidR="0054221D" w:rsidRPr="00701812">
        <w:rPr>
          <w:i/>
          <w:color w:val="000000" w:themeColor="text1"/>
          <w:spacing w:val="-4"/>
        </w:rPr>
        <w:t>ý kiến thảo luận của các đại biểu Hội đồng nhân dân tỉnh tại kỳ họp</w:t>
      </w:r>
      <w:r w:rsidR="004D31D6" w:rsidRPr="00701812">
        <w:rPr>
          <w:i/>
          <w:color w:val="000000" w:themeColor="text1"/>
          <w:spacing w:val="-8"/>
        </w:rPr>
        <w:t>.</w:t>
      </w:r>
    </w:p>
    <w:p w14:paraId="4B4FE4BF" w14:textId="69BC28B3" w:rsidR="002E17A8" w:rsidRPr="00701812" w:rsidRDefault="001F3BF6" w:rsidP="00183466">
      <w:pPr>
        <w:spacing w:before="120" w:after="120" w:line="360" w:lineRule="atLeast"/>
        <w:ind w:firstLine="567"/>
        <w:jc w:val="both"/>
        <w:rPr>
          <w:rFonts w:ascii="Times New Roman" w:hAnsi="Times New Roman"/>
          <w:i/>
          <w:color w:val="000000" w:themeColor="text1"/>
          <w:spacing w:val="-8"/>
        </w:rPr>
      </w:pPr>
      <w:r w:rsidRPr="00701812">
        <w:rPr>
          <w:rFonts w:ascii="Times New Roman" w:hAnsi="Times New Roman"/>
          <w:i/>
          <w:color w:val="000000" w:themeColor="text1"/>
          <w:spacing w:val="-8"/>
        </w:rPr>
        <w:t xml:space="preserve">Hội đồng nhân dân tỉnh ban hành Nghị quyết </w:t>
      </w:r>
      <w:r w:rsidR="00A205ED" w:rsidRPr="00701812">
        <w:rPr>
          <w:rFonts w:ascii="Times New Roman" w:hAnsi="Times New Roman"/>
          <w:i/>
          <w:color w:val="000000" w:themeColor="text1"/>
          <w:spacing w:val="-8"/>
        </w:rPr>
        <w:t>q</w:t>
      </w:r>
      <w:r w:rsidRPr="00701812">
        <w:rPr>
          <w:rFonts w:ascii="Times New Roman" w:hAnsi="Times New Roman"/>
          <w:i/>
          <w:color w:val="000000" w:themeColor="text1"/>
          <w:spacing w:val="-8"/>
        </w:rPr>
        <w:t xml:space="preserve">uy định </w:t>
      </w:r>
      <w:r w:rsidR="002E17A8" w:rsidRPr="00701812">
        <w:rPr>
          <w:rFonts w:ascii="Times New Roman" w:hAnsi="Times New Roman"/>
          <w:i/>
          <w:color w:val="000000" w:themeColor="text1"/>
        </w:rPr>
        <w:t xml:space="preserve">chính sách hỗ trợ một lần </w:t>
      </w:r>
      <w:r w:rsidR="00BE44FB" w:rsidRPr="00701812">
        <w:rPr>
          <w:rFonts w:ascii="Times New Roman" w:hAnsi="Times New Roman"/>
          <w:i/>
          <w:color w:val="000000" w:themeColor="text1"/>
        </w:rPr>
        <w:t xml:space="preserve">đối với người hoạt động không chuyên trách ở cấp xã nghỉ việc </w:t>
      </w:r>
      <w:r w:rsidR="00F27C56" w:rsidRPr="00701812">
        <w:rPr>
          <w:rFonts w:ascii="Times New Roman" w:hAnsi="Times New Roman"/>
          <w:i/>
          <w:color w:val="000000" w:themeColor="text1"/>
        </w:rPr>
        <w:t>do</w:t>
      </w:r>
      <w:r w:rsidR="00BE44FB" w:rsidRPr="00701812">
        <w:rPr>
          <w:rFonts w:ascii="Times New Roman" w:hAnsi="Times New Roman"/>
          <w:i/>
          <w:color w:val="000000" w:themeColor="text1"/>
        </w:rPr>
        <w:t xml:space="preserve"> thực hiện mô hình chính quyền địa phương 02 cấp và người hoạt động không chuyên trách ở thôn (xóm), tổ dân phố nghỉ việc </w:t>
      </w:r>
      <w:r w:rsidR="00BE44FB" w:rsidRPr="00701812">
        <w:rPr>
          <w:rFonts w:ascii="Times New Roman" w:hAnsi="Times New Roman"/>
          <w:i/>
          <w:color w:val="000000" w:themeColor="text1"/>
          <w:lang w:eastAsia="vi-VN"/>
        </w:rPr>
        <w:t xml:space="preserve">do cơ cấu, kiện toàn đội ngũ </w:t>
      </w:r>
      <w:r w:rsidR="00BE44FB" w:rsidRPr="00701812">
        <w:rPr>
          <w:rFonts w:ascii="Times New Roman" w:hAnsi="Times New Roman"/>
          <w:i/>
          <w:color w:val="000000" w:themeColor="text1"/>
        </w:rPr>
        <w:t>trên địa bàn tỉnh Thái Nguyên</w:t>
      </w:r>
      <w:r w:rsidR="00F27C56" w:rsidRPr="00701812">
        <w:rPr>
          <w:rFonts w:ascii="Times New Roman" w:hAnsi="Times New Roman"/>
          <w:i/>
          <w:color w:val="000000" w:themeColor="text1"/>
        </w:rPr>
        <w:t>.</w:t>
      </w:r>
    </w:p>
    <w:p w14:paraId="02FC6089" w14:textId="77777777" w:rsidR="002E17A8" w:rsidRPr="00701812" w:rsidRDefault="002E17A8" w:rsidP="000D637D">
      <w:pPr>
        <w:spacing w:before="120" w:after="120" w:line="360" w:lineRule="atLeast"/>
        <w:ind w:firstLine="720"/>
        <w:jc w:val="both"/>
        <w:rPr>
          <w:rFonts w:ascii="Times New Roman" w:hAnsi="Times New Roman"/>
          <w:b/>
          <w:color w:val="000000" w:themeColor="text1"/>
        </w:rPr>
      </w:pPr>
      <w:r w:rsidRPr="00701812">
        <w:rPr>
          <w:rFonts w:ascii="Times New Roman" w:hAnsi="Times New Roman"/>
          <w:b/>
          <w:bCs/>
          <w:color w:val="000000" w:themeColor="text1"/>
        </w:rPr>
        <w:lastRenderedPageBreak/>
        <w:t>Điều 1. Phạm vi điều chỉnh</w:t>
      </w:r>
    </w:p>
    <w:p w14:paraId="61A4D956" w14:textId="4BBA926A" w:rsidR="000A3231" w:rsidRPr="00701812" w:rsidRDefault="00EE5BB0" w:rsidP="000D637D">
      <w:pPr>
        <w:spacing w:before="120" w:after="120" w:line="360" w:lineRule="atLeast"/>
        <w:ind w:firstLine="720"/>
        <w:jc w:val="both"/>
        <w:rPr>
          <w:rFonts w:ascii="Times New Roman" w:hAnsi="Times New Roman"/>
          <w:bCs/>
          <w:color w:val="000000" w:themeColor="text1"/>
        </w:rPr>
      </w:pPr>
      <w:r w:rsidRPr="00701812">
        <w:rPr>
          <w:rFonts w:ascii="Times New Roman" w:hAnsi="Times New Roman"/>
          <w:bCs/>
          <w:color w:val="000000" w:themeColor="text1"/>
          <w:spacing w:val="-4"/>
        </w:rPr>
        <w:t>Nghị quyết này quy định</w:t>
      </w:r>
      <w:r w:rsidR="00905F8E" w:rsidRPr="00701812">
        <w:rPr>
          <w:rFonts w:ascii="Times New Roman" w:hAnsi="Times New Roman"/>
          <w:bCs/>
          <w:color w:val="000000" w:themeColor="text1"/>
          <w:spacing w:val="-4"/>
        </w:rPr>
        <w:t xml:space="preserve"> </w:t>
      </w:r>
      <w:r w:rsidR="00905F8E" w:rsidRPr="00701812">
        <w:rPr>
          <w:rFonts w:ascii="Times New Roman" w:hAnsi="Times New Roman"/>
          <w:bCs/>
          <w:color w:val="000000" w:themeColor="text1"/>
        </w:rPr>
        <w:t xml:space="preserve">chính sách hỗ trợ một lần đối với người hoạt động không chuyên trách ở cấp xã nghỉ việc </w:t>
      </w:r>
      <w:r w:rsidR="00332E45" w:rsidRPr="00701812">
        <w:rPr>
          <w:rFonts w:ascii="Times New Roman" w:hAnsi="Times New Roman"/>
          <w:bCs/>
          <w:color w:val="000000" w:themeColor="text1"/>
        </w:rPr>
        <w:t>do</w:t>
      </w:r>
      <w:r w:rsidR="00905F8E" w:rsidRPr="00701812">
        <w:rPr>
          <w:rFonts w:ascii="Times New Roman" w:hAnsi="Times New Roman"/>
          <w:bCs/>
          <w:color w:val="000000" w:themeColor="text1"/>
        </w:rPr>
        <w:t xml:space="preserve"> thực hiện mô hình chính quyền địa phương 02 cấp và người hoạt động không chuyên trách ở thôn (xóm), tổ dân phố nghỉ việc </w:t>
      </w:r>
      <w:r w:rsidR="00905F8E" w:rsidRPr="00701812">
        <w:rPr>
          <w:rFonts w:ascii="Times New Roman" w:hAnsi="Times New Roman"/>
          <w:bCs/>
          <w:color w:val="000000" w:themeColor="text1"/>
          <w:lang w:eastAsia="vi-VN"/>
        </w:rPr>
        <w:t xml:space="preserve">do cơ cấu, kiện toàn đội ngũ </w:t>
      </w:r>
      <w:r w:rsidR="00905F8E" w:rsidRPr="00701812">
        <w:rPr>
          <w:rFonts w:ascii="Times New Roman" w:hAnsi="Times New Roman"/>
          <w:bCs/>
          <w:color w:val="000000" w:themeColor="text1"/>
        </w:rPr>
        <w:t>trên địa bàn tỉnh Thái Nguyên</w:t>
      </w:r>
      <w:r w:rsidR="000A3231" w:rsidRPr="00701812">
        <w:rPr>
          <w:rFonts w:ascii="Times New Roman" w:hAnsi="Times New Roman"/>
          <w:bCs/>
          <w:color w:val="000000" w:themeColor="text1"/>
        </w:rPr>
        <w:t>.</w:t>
      </w:r>
    </w:p>
    <w:p w14:paraId="2D939859" w14:textId="13E34195" w:rsidR="002E17A8" w:rsidRPr="00701812" w:rsidRDefault="002E17A8" w:rsidP="000D637D">
      <w:pPr>
        <w:spacing w:before="120" w:after="120" w:line="360" w:lineRule="atLeast"/>
        <w:ind w:firstLine="720"/>
        <w:jc w:val="both"/>
        <w:rPr>
          <w:rFonts w:ascii="Times New Roman" w:hAnsi="Times New Roman"/>
          <w:b/>
          <w:color w:val="000000" w:themeColor="text1"/>
        </w:rPr>
      </w:pPr>
      <w:r w:rsidRPr="00701812">
        <w:rPr>
          <w:rFonts w:ascii="Times New Roman" w:hAnsi="Times New Roman"/>
          <w:b/>
          <w:bCs/>
          <w:color w:val="000000" w:themeColor="text1"/>
        </w:rPr>
        <w:t>Điều 2. Đối tượng áp dụng</w:t>
      </w:r>
    </w:p>
    <w:p w14:paraId="1248528F" w14:textId="3618B393" w:rsidR="002E17A8" w:rsidRPr="00701812" w:rsidRDefault="002E17A8" w:rsidP="000D637D">
      <w:pPr>
        <w:spacing w:before="120" w:after="120" w:line="360" w:lineRule="atLeast"/>
        <w:ind w:firstLine="720"/>
        <w:jc w:val="both"/>
        <w:rPr>
          <w:rFonts w:ascii="Times New Roman" w:hAnsi="Times New Roman"/>
          <w:bCs/>
          <w:color w:val="000000" w:themeColor="text1"/>
        </w:rPr>
      </w:pPr>
      <w:r w:rsidRPr="00701812">
        <w:rPr>
          <w:rFonts w:ascii="Times New Roman" w:hAnsi="Times New Roman"/>
          <w:bCs/>
          <w:color w:val="000000" w:themeColor="text1"/>
        </w:rPr>
        <w:t xml:space="preserve">1. Người hoạt động không chuyên trách ở cấp xã nghỉ việc kể từ khi thực hiện mô hình chính quyền địa phương 02 cấp hoặc nghỉ việc khi kết thúc việc bố trí tạm thời hỗ trợ công việc tại các cơ quan thuộc hệ thống chính trị cấp xã nhưng không thuộc đối tượng áp dụng </w:t>
      </w:r>
      <w:r w:rsidR="00566118" w:rsidRPr="00701812">
        <w:rPr>
          <w:rFonts w:ascii="Times New Roman" w:hAnsi="Times New Roman"/>
          <w:bCs/>
          <w:color w:val="000000" w:themeColor="text1"/>
        </w:rPr>
        <w:t>của</w:t>
      </w:r>
      <w:r w:rsidRPr="00701812">
        <w:rPr>
          <w:rFonts w:ascii="Times New Roman" w:hAnsi="Times New Roman"/>
          <w:bCs/>
          <w:color w:val="000000" w:themeColor="text1"/>
        </w:rPr>
        <w:t xml:space="preserve"> Nghị định số 154/2025/NĐ-CP.</w:t>
      </w:r>
    </w:p>
    <w:p w14:paraId="5060AF16" w14:textId="52782078" w:rsidR="000A3231" w:rsidRPr="00701812" w:rsidRDefault="000A3231" w:rsidP="000D637D">
      <w:pPr>
        <w:spacing w:before="120" w:after="120" w:line="360" w:lineRule="atLeast"/>
        <w:ind w:firstLine="709"/>
        <w:jc w:val="both"/>
        <w:rPr>
          <w:color w:val="000000" w:themeColor="text1"/>
        </w:rPr>
      </w:pPr>
      <w:r w:rsidRPr="00701812">
        <w:rPr>
          <w:rFonts w:ascii="Times New Roman" w:hAnsi="Times New Roman"/>
          <w:bCs/>
          <w:color w:val="000000" w:themeColor="text1"/>
          <w:spacing w:val="-4"/>
        </w:rPr>
        <w:t xml:space="preserve">2. </w:t>
      </w:r>
      <w:r w:rsidRPr="00701812">
        <w:rPr>
          <w:rFonts w:ascii="Times New Roman" w:hAnsi="Times New Roman"/>
          <w:bCs/>
          <w:color w:val="000000" w:themeColor="text1"/>
        </w:rPr>
        <w:t xml:space="preserve">Người hoạt động không chuyên trách ở thôn (xóm), tổ dân phố nghỉ việc do cơ cấu, kiện toàn nhân sự để nâng cao chất lượng đội ngũ theo phương án sắp xếp, bố trí nhân sự được cấp có thẩm quyền phê duyệt </w:t>
      </w:r>
      <w:r w:rsidRPr="00701812">
        <w:rPr>
          <w:rFonts w:ascii="Times New Roman" w:hAnsi="Times New Roman"/>
          <w:bCs/>
          <w:color w:val="000000" w:themeColor="text1"/>
          <w:spacing w:val="-4"/>
        </w:rPr>
        <w:t>nhưng không thuộc đối tượng áp dụng của Nghị định số 154/2025/NĐ-CP</w:t>
      </w:r>
      <w:r w:rsidR="00A205ED" w:rsidRPr="00701812">
        <w:rPr>
          <w:rFonts w:ascii="Times New Roman" w:hAnsi="Times New Roman"/>
          <w:bCs/>
          <w:color w:val="000000" w:themeColor="text1"/>
          <w:spacing w:val="-4"/>
        </w:rPr>
        <w:t>.</w:t>
      </w:r>
    </w:p>
    <w:p w14:paraId="7EFACDEF" w14:textId="6709B4C8" w:rsidR="002E17A8" w:rsidRPr="00701812" w:rsidRDefault="00566118" w:rsidP="000D637D">
      <w:pPr>
        <w:spacing w:before="120" w:after="120" w:line="360" w:lineRule="atLeast"/>
        <w:ind w:firstLine="720"/>
        <w:jc w:val="both"/>
        <w:rPr>
          <w:rFonts w:ascii="Times New Roman" w:hAnsi="Times New Roman"/>
          <w:bCs/>
          <w:color w:val="000000" w:themeColor="text1"/>
        </w:rPr>
      </w:pPr>
      <w:r w:rsidRPr="00701812">
        <w:rPr>
          <w:rFonts w:ascii="Times New Roman" w:hAnsi="Times New Roman"/>
          <w:bCs/>
          <w:color w:val="000000" w:themeColor="text1"/>
        </w:rPr>
        <w:t>3</w:t>
      </w:r>
      <w:r w:rsidR="002E17A8" w:rsidRPr="00701812">
        <w:rPr>
          <w:rFonts w:ascii="Times New Roman" w:hAnsi="Times New Roman"/>
          <w:bCs/>
          <w:color w:val="000000" w:themeColor="text1"/>
        </w:rPr>
        <w:t>. Các cơ quan, đơn vị, tổ chức, cá nhân có liên quan</w:t>
      </w:r>
      <w:r w:rsidR="001C72C9" w:rsidRPr="00701812">
        <w:rPr>
          <w:rFonts w:ascii="Times New Roman" w:hAnsi="Times New Roman"/>
          <w:bCs/>
          <w:color w:val="000000" w:themeColor="text1"/>
        </w:rPr>
        <w:t>.</w:t>
      </w:r>
    </w:p>
    <w:p w14:paraId="7BF7C023" w14:textId="6A03259A" w:rsidR="002E17A8" w:rsidRPr="00701812" w:rsidRDefault="002E17A8" w:rsidP="000D637D">
      <w:pPr>
        <w:spacing w:before="120" w:after="120" w:line="360" w:lineRule="atLeast"/>
        <w:ind w:firstLine="720"/>
        <w:jc w:val="both"/>
        <w:rPr>
          <w:rFonts w:ascii="Times New Roman" w:hAnsi="Times New Roman"/>
          <w:bCs/>
          <w:color w:val="000000" w:themeColor="text1"/>
          <w:u w:val="single"/>
        </w:rPr>
      </w:pPr>
      <w:r w:rsidRPr="00701812">
        <w:rPr>
          <w:rFonts w:ascii="Times New Roman" w:hAnsi="Times New Roman"/>
          <w:b/>
          <w:bCs/>
          <w:color w:val="000000" w:themeColor="text1"/>
        </w:rPr>
        <w:t>Điều 3</w:t>
      </w:r>
      <w:r w:rsidR="005B0FA9" w:rsidRPr="00701812">
        <w:rPr>
          <w:rFonts w:ascii="Times New Roman" w:hAnsi="Times New Roman"/>
          <w:b/>
          <w:color w:val="000000" w:themeColor="text1"/>
        </w:rPr>
        <w:t xml:space="preserve">. </w:t>
      </w:r>
      <w:r w:rsidRPr="00701812">
        <w:rPr>
          <w:rFonts w:ascii="Times New Roman" w:hAnsi="Times New Roman"/>
          <w:b/>
          <w:bCs/>
          <w:color w:val="000000" w:themeColor="text1"/>
        </w:rPr>
        <w:t xml:space="preserve">Nguyên tắc </w:t>
      </w:r>
      <w:r w:rsidR="00A50077" w:rsidRPr="00701812">
        <w:rPr>
          <w:rFonts w:ascii="Times New Roman" w:hAnsi="Times New Roman"/>
          <w:b/>
          <w:bCs/>
          <w:color w:val="000000" w:themeColor="text1"/>
        </w:rPr>
        <w:t>hỗ trợ</w:t>
      </w:r>
      <w:r w:rsidRPr="00701812">
        <w:rPr>
          <w:rFonts w:ascii="Times New Roman" w:hAnsi="Times New Roman"/>
          <w:b/>
          <w:bCs/>
          <w:color w:val="000000" w:themeColor="text1"/>
        </w:rPr>
        <w:t xml:space="preserve"> </w:t>
      </w:r>
    </w:p>
    <w:p w14:paraId="14180BC2" w14:textId="7983EF64" w:rsidR="00330E4A" w:rsidRPr="00701812" w:rsidRDefault="005B0FA9" w:rsidP="000D637D">
      <w:pPr>
        <w:spacing w:before="120" w:after="120" w:line="360" w:lineRule="atLeast"/>
        <w:ind w:firstLine="720"/>
        <w:jc w:val="both"/>
        <w:rPr>
          <w:rFonts w:ascii="Times New Roman" w:hAnsi="Times New Roman"/>
          <w:color w:val="000000" w:themeColor="text1"/>
        </w:rPr>
      </w:pPr>
      <w:r w:rsidRPr="00701812">
        <w:rPr>
          <w:rFonts w:ascii="Times New Roman" w:hAnsi="Times New Roman"/>
          <w:color w:val="000000" w:themeColor="text1"/>
        </w:rPr>
        <w:t>1. C</w:t>
      </w:r>
      <w:r w:rsidR="004803E9" w:rsidRPr="00701812">
        <w:rPr>
          <w:rFonts w:ascii="Times New Roman" w:hAnsi="Times New Roman"/>
          <w:color w:val="000000" w:themeColor="text1"/>
        </w:rPr>
        <w:t>hỉ</w:t>
      </w:r>
      <w:r w:rsidRPr="00701812">
        <w:rPr>
          <w:rFonts w:ascii="Times New Roman" w:hAnsi="Times New Roman"/>
          <w:color w:val="000000" w:themeColor="text1"/>
        </w:rPr>
        <w:t xml:space="preserve"> thực hiện </w:t>
      </w:r>
      <w:r w:rsidR="00181076" w:rsidRPr="00701812">
        <w:rPr>
          <w:rFonts w:ascii="Times New Roman" w:hAnsi="Times New Roman"/>
          <w:color w:val="000000" w:themeColor="text1"/>
        </w:rPr>
        <w:t xml:space="preserve">hỗ trợ </w:t>
      </w:r>
      <w:r w:rsidRPr="00701812">
        <w:rPr>
          <w:rFonts w:ascii="Times New Roman" w:hAnsi="Times New Roman"/>
          <w:color w:val="000000" w:themeColor="text1"/>
        </w:rPr>
        <w:t>một lần đối với mỗi người</w:t>
      </w:r>
      <w:r w:rsidR="00A50077" w:rsidRPr="00701812">
        <w:rPr>
          <w:rFonts w:ascii="Times New Roman" w:hAnsi="Times New Roman"/>
          <w:color w:val="000000" w:themeColor="text1"/>
        </w:rPr>
        <w:t xml:space="preserve"> đủ điều kiện</w:t>
      </w:r>
      <w:r w:rsidRPr="00701812">
        <w:rPr>
          <w:rFonts w:ascii="Times New Roman" w:hAnsi="Times New Roman"/>
          <w:color w:val="000000" w:themeColor="text1"/>
        </w:rPr>
        <w:t>.</w:t>
      </w:r>
    </w:p>
    <w:p w14:paraId="07E47BDB" w14:textId="1DAC9AAB" w:rsidR="00FC01C6" w:rsidRPr="00701812" w:rsidRDefault="00330E4A" w:rsidP="000D637D">
      <w:pPr>
        <w:spacing w:before="120" w:after="120" w:line="360" w:lineRule="atLeast"/>
        <w:ind w:firstLine="709"/>
        <w:jc w:val="both"/>
        <w:outlineLvl w:val="1"/>
        <w:rPr>
          <w:rFonts w:ascii="Times New Roman" w:hAnsi="Times New Roman"/>
          <w:color w:val="000000" w:themeColor="text1"/>
          <w:lang w:eastAsia="vi-VN"/>
        </w:rPr>
      </w:pPr>
      <w:r w:rsidRPr="00701812">
        <w:rPr>
          <w:rFonts w:ascii="Times New Roman" w:hAnsi="Times New Roman"/>
          <w:color w:val="000000" w:themeColor="text1"/>
          <w:lang w:eastAsia="vi-VN"/>
        </w:rPr>
        <w:t>2.</w:t>
      </w:r>
      <w:r w:rsidRPr="00701812">
        <w:rPr>
          <w:rFonts w:ascii="Times New Roman" w:hAnsi="Times New Roman"/>
          <w:b/>
          <w:bCs/>
          <w:color w:val="000000" w:themeColor="text1"/>
          <w:lang w:eastAsia="vi-VN"/>
        </w:rPr>
        <w:t xml:space="preserve"> </w:t>
      </w:r>
      <w:r w:rsidRPr="00701812">
        <w:rPr>
          <w:rFonts w:ascii="Times New Roman" w:hAnsi="Times New Roman"/>
          <w:color w:val="000000" w:themeColor="text1"/>
          <w:lang w:eastAsia="vi-VN"/>
        </w:rPr>
        <w:t xml:space="preserve">Thời gian công tác để tính hỗ trợ là tổng thời gian </w:t>
      </w:r>
      <w:r w:rsidR="00FC01C6" w:rsidRPr="00701812">
        <w:rPr>
          <w:rFonts w:ascii="Times New Roman" w:hAnsi="Times New Roman"/>
          <w:color w:val="000000" w:themeColor="text1"/>
          <w:lang w:eastAsia="vi-VN"/>
        </w:rPr>
        <w:t>công tác ở chức danh người hoạt động không chuyên trách ở cấp xã, ở thôn, tổ dân phố.</w:t>
      </w:r>
    </w:p>
    <w:p w14:paraId="19F68FA1" w14:textId="68C286A5" w:rsidR="00FC01C6" w:rsidRPr="00701812" w:rsidRDefault="00FC01C6" w:rsidP="000D637D">
      <w:pPr>
        <w:spacing w:before="120" w:after="120" w:line="360" w:lineRule="atLeast"/>
        <w:ind w:firstLine="709"/>
        <w:jc w:val="both"/>
        <w:outlineLvl w:val="1"/>
        <w:rPr>
          <w:rFonts w:ascii="Times New Roman" w:hAnsi="Times New Roman"/>
          <w:color w:val="000000" w:themeColor="text1"/>
          <w:lang w:eastAsia="vi-VN"/>
        </w:rPr>
      </w:pPr>
      <w:r w:rsidRPr="00701812">
        <w:rPr>
          <w:rFonts w:ascii="Times New Roman" w:hAnsi="Times New Roman"/>
          <w:color w:val="000000" w:themeColor="text1"/>
          <w:spacing w:val="-4"/>
          <w:lang w:eastAsia="vi-VN"/>
        </w:rPr>
        <w:t>3. Thời gian để tính hỗ trợ theo số năm công tác quy định tại khoản 1 Điều 4</w:t>
      </w:r>
      <w:r w:rsidRPr="00701812">
        <w:rPr>
          <w:rFonts w:ascii="Times New Roman" w:hAnsi="Times New Roman"/>
          <w:color w:val="000000" w:themeColor="text1"/>
          <w:lang w:eastAsia="vi-VN"/>
        </w:rPr>
        <w:t xml:space="preserve"> Nghị quyết này nếu </w:t>
      </w:r>
      <w:r w:rsidRPr="00701812">
        <w:rPr>
          <w:rFonts w:ascii="Times New Roman" w:hAnsi="Times New Roman"/>
          <w:color w:val="000000" w:themeColor="text1"/>
        </w:rPr>
        <w:t xml:space="preserve">có số tháng lẻ thì được tính làm tròn theo nguyên tắc: từ </w:t>
      </w:r>
      <w:r w:rsidRPr="00701812">
        <w:rPr>
          <w:rFonts w:ascii="Times New Roman" w:hAnsi="Times New Roman"/>
          <w:color w:val="000000" w:themeColor="text1"/>
          <w:lang w:eastAsia="vi-VN"/>
        </w:rPr>
        <w:t>01 tháng đến đủ 06 tháng tính là 0,5 năm và được hưởng hỗ trợ bằng mức hỗ trợ của 0,5 năm; từ trên 06 tháng đến dưới 12 tháng tính tròn là 01 năm.</w:t>
      </w:r>
    </w:p>
    <w:p w14:paraId="1D72A2E9" w14:textId="16269D60" w:rsidR="005B0FA9" w:rsidRPr="00701812" w:rsidRDefault="00FC01C6" w:rsidP="000D637D">
      <w:pPr>
        <w:spacing w:before="120" w:after="120" w:line="360" w:lineRule="atLeast"/>
        <w:ind w:firstLine="567"/>
        <w:jc w:val="both"/>
        <w:rPr>
          <w:rFonts w:ascii="Times New Roman" w:hAnsi="Times New Roman"/>
          <w:color w:val="000000" w:themeColor="text1"/>
          <w:u w:val="single"/>
        </w:rPr>
      </w:pPr>
      <w:r w:rsidRPr="00701812">
        <w:rPr>
          <w:rFonts w:ascii="Times New Roman" w:hAnsi="Times New Roman"/>
          <w:color w:val="000000" w:themeColor="text1"/>
        </w:rPr>
        <w:t>4</w:t>
      </w:r>
      <w:r w:rsidR="005B0FA9" w:rsidRPr="00701812">
        <w:rPr>
          <w:rFonts w:ascii="Times New Roman" w:hAnsi="Times New Roman"/>
          <w:color w:val="000000" w:themeColor="text1"/>
        </w:rPr>
        <w:t>. Không áp dụng chính sách hỗ trợ đối với người đã được giải quyết hoặc đủ điều kiện giải quyết chế độ, chính sách theo Nghị định số 154/2025/NĐ-CP</w:t>
      </w:r>
      <w:r w:rsidR="002F640D" w:rsidRPr="00701812">
        <w:rPr>
          <w:rFonts w:ascii="Times New Roman" w:hAnsi="Times New Roman"/>
          <w:color w:val="000000" w:themeColor="text1"/>
        </w:rPr>
        <w:t>.</w:t>
      </w:r>
    </w:p>
    <w:p w14:paraId="74F6264B" w14:textId="482C8CF5" w:rsidR="009D12B5" w:rsidRPr="00701812" w:rsidRDefault="009D12B5" w:rsidP="000D637D">
      <w:pPr>
        <w:spacing w:before="120" w:after="120" w:line="360" w:lineRule="atLeast"/>
        <w:ind w:firstLine="720"/>
        <w:jc w:val="both"/>
        <w:rPr>
          <w:rFonts w:ascii="Times New Roman" w:hAnsi="Times New Roman"/>
          <w:b/>
          <w:bCs/>
          <w:color w:val="000000" w:themeColor="text1"/>
        </w:rPr>
      </w:pPr>
      <w:r w:rsidRPr="00701812">
        <w:rPr>
          <w:rFonts w:ascii="Times New Roman" w:hAnsi="Times New Roman"/>
          <w:b/>
          <w:bCs/>
          <w:color w:val="000000" w:themeColor="text1"/>
        </w:rPr>
        <w:t xml:space="preserve">Điều 4. </w:t>
      </w:r>
      <w:r w:rsidR="001313C9" w:rsidRPr="00701812">
        <w:rPr>
          <w:rFonts w:ascii="Times New Roman" w:hAnsi="Times New Roman"/>
          <w:b/>
          <w:bCs/>
          <w:color w:val="000000" w:themeColor="text1"/>
          <w:lang w:eastAsia="vi-VN"/>
        </w:rPr>
        <w:t>Chính sách</w:t>
      </w:r>
      <w:r w:rsidR="001313C9" w:rsidRPr="00701812">
        <w:rPr>
          <w:rFonts w:ascii="Times New Roman" w:hAnsi="Times New Roman"/>
          <w:color w:val="000000" w:themeColor="text1"/>
          <w:lang w:eastAsia="vi-VN"/>
        </w:rPr>
        <w:t xml:space="preserve"> </w:t>
      </w:r>
      <w:r w:rsidRPr="00701812">
        <w:rPr>
          <w:rFonts w:ascii="Times New Roman" w:hAnsi="Times New Roman"/>
          <w:b/>
          <w:bCs/>
          <w:color w:val="000000" w:themeColor="text1"/>
        </w:rPr>
        <w:t>hỗ trợ</w:t>
      </w:r>
    </w:p>
    <w:p w14:paraId="774FF9FF" w14:textId="77777777" w:rsidR="003E78ED" w:rsidRPr="00701812" w:rsidRDefault="003E78ED" w:rsidP="000D637D">
      <w:pPr>
        <w:spacing w:before="120" w:after="120" w:line="360" w:lineRule="atLeast"/>
        <w:ind w:firstLine="709"/>
        <w:jc w:val="both"/>
        <w:rPr>
          <w:rFonts w:ascii="Times New Roman" w:hAnsi="Times New Roman"/>
          <w:color w:val="000000" w:themeColor="text1"/>
        </w:rPr>
      </w:pPr>
      <w:r w:rsidRPr="00701812">
        <w:rPr>
          <w:rFonts w:ascii="Times New Roman" w:hAnsi="Times New Roman"/>
          <w:color w:val="000000" w:themeColor="text1"/>
        </w:rPr>
        <w:t>1. Người hoạt động không chuyên trách ở cấp xã, ở thôn (xóm), tổ dân phố được hỗ trợ một lần bằng 02 tháng phụ cấp cho mỗi năm công tác. Tổng mức hỗ trợ không quá 15 tháng phụ cấp.</w:t>
      </w:r>
    </w:p>
    <w:p w14:paraId="0EB05A7B" w14:textId="5AC46CE8" w:rsidR="00A24EA6" w:rsidRPr="00701812" w:rsidRDefault="00A24EA6" w:rsidP="000D637D">
      <w:pPr>
        <w:spacing w:before="120" w:after="120" w:line="360" w:lineRule="atLeast"/>
        <w:ind w:firstLine="709"/>
        <w:jc w:val="both"/>
        <w:rPr>
          <w:rFonts w:ascii="Times New Roman" w:hAnsi="Times New Roman"/>
          <w:color w:val="000000" w:themeColor="text1"/>
        </w:rPr>
      </w:pPr>
      <w:r w:rsidRPr="00701812">
        <w:rPr>
          <w:rFonts w:ascii="Times New Roman" w:hAnsi="Times New Roman"/>
          <w:color w:val="000000" w:themeColor="text1"/>
        </w:rPr>
        <w:t xml:space="preserve">2. Mức phụ cấp </w:t>
      </w:r>
      <w:r w:rsidR="003D0843" w:rsidRPr="00701812">
        <w:rPr>
          <w:rFonts w:ascii="Times New Roman" w:hAnsi="Times New Roman"/>
          <w:color w:val="000000" w:themeColor="text1"/>
        </w:rPr>
        <w:t>làm căn cứ tính hỗ trợ</w:t>
      </w:r>
      <w:r w:rsidRPr="00701812">
        <w:rPr>
          <w:rFonts w:ascii="Times New Roman" w:hAnsi="Times New Roman"/>
          <w:color w:val="000000" w:themeColor="text1"/>
        </w:rPr>
        <w:t xml:space="preserve"> tại khoản 1 Điều này được tính theo mức phụ cấp hàng tháng tại thời điểm nghỉ công tác. Trường hợp kiêm nhiệm nhiều chức danh thì được tính theo chức danh chính.</w:t>
      </w:r>
    </w:p>
    <w:p w14:paraId="39CCDC55" w14:textId="72A1A34A" w:rsidR="002E17A8" w:rsidRPr="00701812" w:rsidRDefault="002E17A8" w:rsidP="000D637D">
      <w:pPr>
        <w:spacing w:before="120" w:after="120" w:line="360" w:lineRule="atLeast"/>
        <w:ind w:firstLine="720"/>
        <w:jc w:val="both"/>
        <w:rPr>
          <w:rFonts w:ascii="Times New Roman" w:hAnsi="Times New Roman"/>
          <w:b/>
          <w:color w:val="000000" w:themeColor="text1"/>
        </w:rPr>
      </w:pPr>
      <w:r w:rsidRPr="00701812">
        <w:rPr>
          <w:rFonts w:ascii="Times New Roman" w:hAnsi="Times New Roman"/>
          <w:b/>
          <w:bCs/>
          <w:color w:val="000000" w:themeColor="text1"/>
        </w:rPr>
        <w:t xml:space="preserve">Điều </w:t>
      </w:r>
      <w:r w:rsidR="00FC01C6" w:rsidRPr="00701812">
        <w:rPr>
          <w:rFonts w:ascii="Times New Roman" w:hAnsi="Times New Roman"/>
          <w:b/>
          <w:bCs/>
          <w:color w:val="000000" w:themeColor="text1"/>
        </w:rPr>
        <w:t>5</w:t>
      </w:r>
      <w:r w:rsidRPr="00701812">
        <w:rPr>
          <w:rFonts w:ascii="Times New Roman" w:hAnsi="Times New Roman"/>
          <w:b/>
          <w:bCs/>
          <w:color w:val="000000" w:themeColor="text1"/>
        </w:rPr>
        <w:t>. Nguồn kinh phí</w:t>
      </w:r>
    </w:p>
    <w:p w14:paraId="1AB27032" w14:textId="040C5A91" w:rsidR="003203A7" w:rsidRPr="00701812" w:rsidRDefault="00B228CB" w:rsidP="000D637D">
      <w:pPr>
        <w:spacing w:before="120" w:after="120" w:line="360" w:lineRule="atLeast"/>
        <w:ind w:firstLine="709"/>
        <w:jc w:val="both"/>
        <w:rPr>
          <w:rFonts w:ascii="Times New Roman" w:hAnsi="Times New Roman"/>
          <w:color w:val="000000" w:themeColor="text1"/>
        </w:rPr>
      </w:pPr>
      <w:r w:rsidRPr="00701812">
        <w:rPr>
          <w:rFonts w:ascii="Times New Roman" w:hAnsi="Times New Roman"/>
          <w:color w:val="000000" w:themeColor="text1"/>
          <w:lang w:eastAsia="vi-VN"/>
        </w:rPr>
        <w:t>Nguồn k</w:t>
      </w:r>
      <w:r w:rsidR="003203A7" w:rsidRPr="00701812">
        <w:rPr>
          <w:rFonts w:ascii="Times New Roman" w:hAnsi="Times New Roman"/>
          <w:color w:val="000000" w:themeColor="text1"/>
          <w:lang w:eastAsia="vi-VN"/>
        </w:rPr>
        <w:t xml:space="preserve">inh phí thực </w:t>
      </w:r>
      <w:r w:rsidR="00332E45" w:rsidRPr="00701812">
        <w:rPr>
          <w:rFonts w:ascii="Times New Roman" w:hAnsi="Times New Roman"/>
          <w:color w:val="000000" w:themeColor="text1"/>
          <w:lang w:eastAsia="vi-VN"/>
        </w:rPr>
        <w:t xml:space="preserve">hiện </w:t>
      </w:r>
      <w:r w:rsidR="003203A7" w:rsidRPr="00701812">
        <w:rPr>
          <w:rFonts w:ascii="Times New Roman" w:hAnsi="Times New Roman"/>
          <w:color w:val="000000" w:themeColor="text1"/>
          <w:lang w:eastAsia="vi-VN"/>
        </w:rPr>
        <w:t xml:space="preserve">do ngân sách </w:t>
      </w:r>
      <w:r w:rsidR="00CA1261" w:rsidRPr="00701812">
        <w:rPr>
          <w:rFonts w:ascii="Times New Roman" w:hAnsi="Times New Roman"/>
          <w:color w:val="000000" w:themeColor="text1"/>
          <w:lang w:eastAsia="vi-VN"/>
        </w:rPr>
        <w:t>tỉnh</w:t>
      </w:r>
      <w:r w:rsidR="003203A7" w:rsidRPr="00701812">
        <w:rPr>
          <w:rFonts w:ascii="Times New Roman" w:hAnsi="Times New Roman"/>
          <w:color w:val="000000" w:themeColor="text1"/>
          <w:lang w:eastAsia="vi-VN"/>
        </w:rPr>
        <w:t xml:space="preserve"> bảo đảm theo </w:t>
      </w:r>
      <w:r w:rsidRPr="00701812">
        <w:rPr>
          <w:rFonts w:ascii="Times New Roman" w:hAnsi="Times New Roman"/>
          <w:color w:val="000000" w:themeColor="text1"/>
          <w:lang w:eastAsia="vi-VN"/>
        </w:rPr>
        <w:t>quy định về phân cấp quản lý ngân sách hiện hành.</w:t>
      </w:r>
    </w:p>
    <w:p w14:paraId="5050EE8F" w14:textId="76EB1139" w:rsidR="007C7B2B" w:rsidRPr="00701812" w:rsidRDefault="002E17A8" w:rsidP="000D637D">
      <w:pPr>
        <w:spacing w:before="120" w:after="120" w:line="360" w:lineRule="atLeast"/>
        <w:ind w:firstLine="720"/>
        <w:jc w:val="both"/>
        <w:rPr>
          <w:rFonts w:ascii="Times New Roman" w:hAnsi="Times New Roman"/>
          <w:b/>
          <w:bCs/>
          <w:color w:val="000000" w:themeColor="text1"/>
        </w:rPr>
      </w:pPr>
      <w:r w:rsidRPr="00701812">
        <w:rPr>
          <w:rFonts w:ascii="Times New Roman" w:hAnsi="Times New Roman"/>
          <w:b/>
          <w:bCs/>
          <w:color w:val="000000" w:themeColor="text1"/>
        </w:rPr>
        <w:lastRenderedPageBreak/>
        <w:t xml:space="preserve">Điều </w:t>
      </w:r>
      <w:r w:rsidR="00FC01C6" w:rsidRPr="00701812">
        <w:rPr>
          <w:rFonts w:ascii="Times New Roman" w:hAnsi="Times New Roman"/>
          <w:b/>
          <w:bCs/>
          <w:color w:val="000000" w:themeColor="text1"/>
        </w:rPr>
        <w:t>6</w:t>
      </w:r>
      <w:r w:rsidRPr="00701812">
        <w:rPr>
          <w:rFonts w:ascii="Times New Roman" w:hAnsi="Times New Roman"/>
          <w:b/>
          <w:bCs/>
          <w:color w:val="000000" w:themeColor="text1"/>
        </w:rPr>
        <w:t xml:space="preserve">. </w:t>
      </w:r>
      <w:r w:rsidR="007C7B2B" w:rsidRPr="00701812">
        <w:rPr>
          <w:rFonts w:ascii="Times New Roman" w:hAnsi="Times New Roman"/>
          <w:b/>
          <w:bCs/>
          <w:color w:val="000000" w:themeColor="text1"/>
        </w:rPr>
        <w:t>Tổ chức thực hiện</w:t>
      </w:r>
    </w:p>
    <w:p w14:paraId="1452FF76" w14:textId="17E4A69B" w:rsidR="00E10758" w:rsidRPr="00701812" w:rsidRDefault="00D776DB" w:rsidP="00183466">
      <w:pPr>
        <w:spacing w:before="100" w:after="100" w:line="340" w:lineRule="atLeast"/>
        <w:ind w:firstLine="720"/>
        <w:jc w:val="both"/>
        <w:rPr>
          <w:rFonts w:ascii="Times New Roman" w:hAnsi="Times New Roman"/>
          <w:bCs/>
          <w:color w:val="000000" w:themeColor="text1"/>
        </w:rPr>
      </w:pPr>
      <w:r w:rsidRPr="00701812">
        <w:rPr>
          <w:rFonts w:ascii="Times New Roman" w:hAnsi="Times New Roman"/>
          <w:bCs/>
          <w:color w:val="000000" w:themeColor="text1"/>
        </w:rPr>
        <w:t>1.</w:t>
      </w:r>
      <w:r w:rsidR="00E829CD" w:rsidRPr="00701812">
        <w:rPr>
          <w:rFonts w:ascii="Times New Roman" w:hAnsi="Times New Roman"/>
          <w:bCs/>
          <w:color w:val="000000" w:themeColor="text1"/>
        </w:rPr>
        <w:t xml:space="preserve"> </w:t>
      </w:r>
      <w:r w:rsidR="002E17A8" w:rsidRPr="00701812">
        <w:rPr>
          <w:rFonts w:ascii="Times New Roman" w:hAnsi="Times New Roman"/>
          <w:bCs/>
          <w:color w:val="000000" w:themeColor="text1"/>
        </w:rPr>
        <w:t>Giao Ủy ban nhân dân tỉnh hướng dẫn, tổ chức thực hiện Nghị quyết</w:t>
      </w:r>
      <w:r w:rsidR="00E10758" w:rsidRPr="00701812">
        <w:rPr>
          <w:rFonts w:ascii="Times New Roman" w:hAnsi="Times New Roman"/>
          <w:bCs/>
          <w:color w:val="000000" w:themeColor="text1"/>
        </w:rPr>
        <w:t xml:space="preserve"> theo đúng quy định của pháp luật.</w:t>
      </w:r>
    </w:p>
    <w:p w14:paraId="3A4D6F87" w14:textId="01657CAC" w:rsidR="002E17A8" w:rsidRPr="00701812" w:rsidRDefault="00D776DB" w:rsidP="00183466">
      <w:pPr>
        <w:spacing w:before="100" w:after="100" w:line="340" w:lineRule="atLeast"/>
        <w:ind w:firstLine="720"/>
        <w:jc w:val="both"/>
        <w:rPr>
          <w:rFonts w:ascii="Times New Roman" w:hAnsi="Times New Roman"/>
          <w:bCs/>
          <w:color w:val="000000" w:themeColor="text1"/>
        </w:rPr>
      </w:pPr>
      <w:r w:rsidRPr="00701812">
        <w:rPr>
          <w:rFonts w:ascii="Times New Roman" w:hAnsi="Times New Roman"/>
          <w:bCs/>
          <w:color w:val="000000" w:themeColor="text1"/>
        </w:rPr>
        <w:t>2.</w:t>
      </w:r>
      <w:r w:rsidR="002E17A8" w:rsidRPr="00701812">
        <w:rPr>
          <w:rFonts w:ascii="Times New Roman" w:hAnsi="Times New Roman"/>
          <w:bCs/>
          <w:color w:val="000000" w:themeColor="text1"/>
        </w:rPr>
        <w:t xml:space="preserve"> Giao Thường trực Hội đồng nhân dân tỉnh, các Ban của Hội đồng nhân dân tỉnh, các Tổ đại biểu Hội đồng nhân dân tỉnh và đại biểu Hội đồng nhân dân tỉnh giám sát việc thực hiện Nghị quyết.</w:t>
      </w:r>
    </w:p>
    <w:p w14:paraId="78EBCB49" w14:textId="3BAAEDD7" w:rsidR="007C7B2B" w:rsidRPr="00701812" w:rsidRDefault="007C7B2B" w:rsidP="00183466">
      <w:pPr>
        <w:spacing w:before="100" w:after="100" w:line="340" w:lineRule="atLeast"/>
        <w:ind w:firstLine="720"/>
        <w:jc w:val="both"/>
        <w:rPr>
          <w:rFonts w:ascii="Times New Roman" w:hAnsi="Times New Roman"/>
          <w:b/>
          <w:color w:val="000000" w:themeColor="text1"/>
        </w:rPr>
      </w:pPr>
      <w:r w:rsidRPr="00701812">
        <w:rPr>
          <w:rFonts w:ascii="Times New Roman" w:hAnsi="Times New Roman"/>
          <w:b/>
          <w:bCs/>
          <w:color w:val="000000" w:themeColor="text1"/>
        </w:rPr>
        <w:t xml:space="preserve">Điều </w:t>
      </w:r>
      <w:r w:rsidR="00FC01C6" w:rsidRPr="00701812">
        <w:rPr>
          <w:rFonts w:ascii="Times New Roman" w:hAnsi="Times New Roman"/>
          <w:b/>
          <w:bCs/>
          <w:color w:val="000000" w:themeColor="text1"/>
        </w:rPr>
        <w:t>7</w:t>
      </w:r>
      <w:r w:rsidRPr="00701812">
        <w:rPr>
          <w:rFonts w:ascii="Times New Roman" w:hAnsi="Times New Roman"/>
          <w:b/>
          <w:bCs/>
          <w:color w:val="000000" w:themeColor="text1"/>
        </w:rPr>
        <w:t>. Điều khoản thi hành</w:t>
      </w:r>
    </w:p>
    <w:p w14:paraId="66A23C2F" w14:textId="7CB21E8C" w:rsidR="007C7B2B" w:rsidRPr="00701812" w:rsidRDefault="007C7B2B" w:rsidP="00183466">
      <w:pPr>
        <w:spacing w:before="100" w:after="100" w:line="340" w:lineRule="atLeast"/>
        <w:ind w:firstLine="720"/>
        <w:jc w:val="both"/>
        <w:rPr>
          <w:rFonts w:ascii="Times New Roman" w:hAnsi="Times New Roman"/>
          <w:bCs/>
          <w:color w:val="000000" w:themeColor="text1"/>
        </w:rPr>
      </w:pPr>
      <w:r w:rsidRPr="00701812">
        <w:rPr>
          <w:rFonts w:ascii="Times New Roman" w:hAnsi="Times New Roman"/>
          <w:bCs/>
          <w:color w:val="000000" w:themeColor="text1"/>
        </w:rPr>
        <w:t>1. Nghị quyết này có hiệu lực thi hành kể từ ngày… tháng….năm 2026.</w:t>
      </w:r>
    </w:p>
    <w:p w14:paraId="4986CD22" w14:textId="7E3032F2" w:rsidR="007C7B2B" w:rsidRPr="00701812" w:rsidRDefault="007C7B2B" w:rsidP="00183466">
      <w:pPr>
        <w:spacing w:before="100" w:after="100" w:line="340" w:lineRule="atLeast"/>
        <w:ind w:firstLine="720"/>
        <w:jc w:val="both"/>
        <w:rPr>
          <w:rFonts w:ascii="Times New Roman" w:hAnsi="Times New Roman"/>
          <w:bCs/>
          <w:color w:val="000000" w:themeColor="text1"/>
        </w:rPr>
      </w:pPr>
      <w:r w:rsidRPr="00701812">
        <w:rPr>
          <w:rFonts w:ascii="Times New Roman" w:hAnsi="Times New Roman"/>
          <w:bCs/>
          <w:color w:val="000000" w:themeColor="text1"/>
        </w:rPr>
        <w:t>2. Trường hợp đối tượng quy định tại Điều 2 Nghị quyết này thuộc diện hưởng chính sách theo văn bản quy phạm pháp luật của Trung ương đối với cùng căn cứ nghỉ việc thì thực hiện theo văn bản của Trung ương.</w:t>
      </w:r>
    </w:p>
    <w:p w14:paraId="2C6428B2" w14:textId="7A3983FA" w:rsidR="00BF0A79" w:rsidRPr="00701812" w:rsidRDefault="00BF0A79" w:rsidP="00183466">
      <w:pPr>
        <w:spacing w:before="100" w:after="100" w:line="340" w:lineRule="atLeast"/>
        <w:ind w:firstLine="720"/>
        <w:jc w:val="both"/>
        <w:rPr>
          <w:rFonts w:ascii="Times New Roman" w:hAnsi="Times New Roman"/>
          <w:bCs/>
          <w:color w:val="000000" w:themeColor="text1"/>
        </w:rPr>
      </w:pPr>
      <w:r w:rsidRPr="00701812">
        <w:rPr>
          <w:rFonts w:ascii="Times New Roman" w:hAnsi="Times New Roman"/>
          <w:bCs/>
          <w:color w:val="000000" w:themeColor="text1"/>
        </w:rPr>
        <w:t xml:space="preserve">3. </w:t>
      </w:r>
      <w:r w:rsidR="007C7B2B" w:rsidRPr="00701812">
        <w:rPr>
          <w:rFonts w:ascii="Times New Roman" w:hAnsi="Times New Roman"/>
          <w:bCs/>
          <w:color w:val="000000" w:themeColor="text1"/>
        </w:rPr>
        <w:t>Trường hợp văn bản dẫn chiếu tại Nghị quyết này được sửa đ</w:t>
      </w:r>
      <w:r w:rsidR="007711AD" w:rsidRPr="00701812">
        <w:rPr>
          <w:rFonts w:ascii="Times New Roman" w:hAnsi="Times New Roman"/>
          <w:bCs/>
          <w:color w:val="000000" w:themeColor="text1"/>
        </w:rPr>
        <w:t>ổ</w:t>
      </w:r>
      <w:r w:rsidR="007C7B2B" w:rsidRPr="00701812">
        <w:rPr>
          <w:rFonts w:ascii="Times New Roman" w:hAnsi="Times New Roman"/>
          <w:bCs/>
          <w:color w:val="000000" w:themeColor="text1"/>
        </w:rPr>
        <w:t>i, bổ sung hoặc thay thế thì thực hiện theo văn bản sửa đổi, bổ sung hoặc thay thế đó.</w:t>
      </w:r>
    </w:p>
    <w:p w14:paraId="6BE87F7C" w14:textId="4A897EF9" w:rsidR="002E17A8" w:rsidRPr="00701812" w:rsidRDefault="002E17A8" w:rsidP="00183466">
      <w:pPr>
        <w:spacing w:before="100" w:after="100" w:line="340" w:lineRule="atLeast"/>
        <w:ind w:firstLine="720"/>
        <w:jc w:val="both"/>
        <w:rPr>
          <w:rFonts w:ascii="Times New Roman" w:hAnsi="Times New Roman"/>
          <w:bCs/>
          <w:i/>
          <w:iCs/>
          <w:color w:val="000000" w:themeColor="text1"/>
        </w:rPr>
      </w:pPr>
      <w:r w:rsidRPr="00701812">
        <w:rPr>
          <w:rFonts w:ascii="Times New Roman Italic" w:hAnsi="Times New Roman Italic"/>
          <w:bCs/>
          <w:i/>
          <w:iCs/>
          <w:color w:val="000000" w:themeColor="text1"/>
          <w:spacing w:val="-8"/>
        </w:rPr>
        <w:t>Nghị quyết này đã được Hội đồng nhân dân tỉnh Thái Nguyên Khóa XV, Kỳ họp</w:t>
      </w:r>
      <w:r w:rsidRPr="00701812">
        <w:rPr>
          <w:rFonts w:ascii="Times New Roman" w:hAnsi="Times New Roman"/>
          <w:bCs/>
          <w:i/>
          <w:iCs/>
          <w:color w:val="000000" w:themeColor="text1"/>
        </w:rPr>
        <w:t xml:space="preserve"> thứ thông qua ngày… tháng … năm 2026./.</w:t>
      </w:r>
    </w:p>
    <w:tbl>
      <w:tblPr>
        <w:tblW w:w="0" w:type="dxa"/>
        <w:tblBorders>
          <w:top w:val="single" w:sz="2" w:space="0" w:color="auto"/>
          <w:left w:val="single" w:sz="2" w:space="0" w:color="auto"/>
          <w:bottom w:val="single" w:sz="2" w:space="0" w:color="auto"/>
          <w:right w:val="single" w:sz="2" w:space="0" w:color="auto"/>
        </w:tblBorders>
        <w:shd w:val="clear" w:color="auto" w:fill="FFFFFF"/>
        <w:tblLook w:val="04A0" w:firstRow="1" w:lastRow="0" w:firstColumn="1" w:lastColumn="0" w:noHBand="0" w:noVBand="1"/>
      </w:tblPr>
      <w:tblGrid>
        <w:gridCol w:w="4527"/>
        <w:gridCol w:w="4545"/>
      </w:tblGrid>
      <w:tr w:rsidR="002E17A8" w:rsidRPr="00701812" w14:paraId="638B3044" w14:textId="77777777">
        <w:tc>
          <w:tcPr>
            <w:tcW w:w="4702" w:type="dxa"/>
            <w:tcBorders>
              <w:top w:val="nil"/>
              <w:left w:val="nil"/>
              <w:bottom w:val="nil"/>
              <w:right w:val="nil"/>
            </w:tcBorders>
            <w:shd w:val="clear" w:color="auto" w:fill="FFFFFF"/>
            <w:tcMar>
              <w:top w:w="0" w:type="dxa"/>
              <w:left w:w="0" w:type="dxa"/>
              <w:bottom w:w="0" w:type="dxa"/>
              <w:right w:w="0" w:type="dxa"/>
            </w:tcMar>
            <w:hideMark/>
          </w:tcPr>
          <w:p w14:paraId="516FBA92" w14:textId="77777777" w:rsidR="002E17A8" w:rsidRPr="00701812" w:rsidRDefault="002E17A8" w:rsidP="00640F7F">
            <w:pPr>
              <w:spacing w:before="120" w:line="370" w:lineRule="exact"/>
              <w:jc w:val="both"/>
              <w:rPr>
                <w:rFonts w:ascii="Times New Roman" w:hAnsi="Times New Roman"/>
                <w:b/>
                <w:color w:val="000000" w:themeColor="text1"/>
                <w:sz w:val="24"/>
                <w:szCs w:val="24"/>
              </w:rPr>
            </w:pPr>
            <w:r w:rsidRPr="00701812">
              <w:rPr>
                <w:rFonts w:ascii="Times New Roman" w:hAnsi="Times New Roman"/>
                <w:b/>
                <w:bCs/>
                <w:i/>
                <w:iCs/>
                <w:color w:val="000000" w:themeColor="text1"/>
                <w:sz w:val="24"/>
                <w:szCs w:val="24"/>
              </w:rPr>
              <w:t>Nơi nhận:</w:t>
            </w:r>
          </w:p>
          <w:p w14:paraId="46555D10" w14:textId="77777777" w:rsidR="002E17A8" w:rsidRPr="00701812" w:rsidRDefault="002E17A8" w:rsidP="002E17A8">
            <w:pPr>
              <w:jc w:val="both"/>
              <w:rPr>
                <w:rFonts w:ascii="Times New Roman" w:hAnsi="Times New Roman"/>
                <w:bCs/>
                <w:color w:val="000000" w:themeColor="text1"/>
                <w:sz w:val="22"/>
                <w:szCs w:val="22"/>
              </w:rPr>
            </w:pPr>
            <w:r w:rsidRPr="00701812">
              <w:rPr>
                <w:rFonts w:ascii="Times New Roman" w:hAnsi="Times New Roman"/>
                <w:bCs/>
                <w:color w:val="000000" w:themeColor="text1"/>
                <w:sz w:val="22"/>
                <w:szCs w:val="22"/>
              </w:rPr>
              <w:t>- Ủy ban Thường vụ Quốc hội (Báo cáo);</w:t>
            </w:r>
          </w:p>
          <w:p w14:paraId="53E0097A" w14:textId="77777777" w:rsidR="002E17A8" w:rsidRPr="00701812" w:rsidRDefault="002E17A8" w:rsidP="002E17A8">
            <w:pPr>
              <w:jc w:val="both"/>
              <w:rPr>
                <w:rFonts w:ascii="Times New Roman" w:hAnsi="Times New Roman"/>
                <w:bCs/>
                <w:color w:val="000000" w:themeColor="text1"/>
                <w:sz w:val="22"/>
                <w:szCs w:val="22"/>
              </w:rPr>
            </w:pPr>
            <w:r w:rsidRPr="00701812">
              <w:rPr>
                <w:rFonts w:ascii="Times New Roman" w:hAnsi="Times New Roman"/>
                <w:bCs/>
                <w:color w:val="000000" w:themeColor="text1"/>
                <w:sz w:val="22"/>
                <w:szCs w:val="22"/>
              </w:rPr>
              <w:t>- Chính phủ (Báo cáo);</w:t>
            </w:r>
          </w:p>
          <w:p w14:paraId="257CBA10" w14:textId="3F20D5FE" w:rsidR="00E10758" w:rsidRPr="00701812" w:rsidRDefault="002E17A8" w:rsidP="002E17A8">
            <w:pPr>
              <w:jc w:val="both"/>
              <w:rPr>
                <w:rFonts w:ascii="Times New Roman" w:hAnsi="Times New Roman"/>
                <w:bCs/>
                <w:color w:val="000000" w:themeColor="text1"/>
                <w:sz w:val="22"/>
                <w:szCs w:val="22"/>
              </w:rPr>
            </w:pPr>
            <w:r w:rsidRPr="00701812">
              <w:rPr>
                <w:rFonts w:ascii="Times New Roman" w:hAnsi="Times New Roman"/>
                <w:bCs/>
                <w:color w:val="000000" w:themeColor="text1"/>
                <w:sz w:val="22"/>
                <w:szCs w:val="22"/>
              </w:rPr>
              <w:t>- Bộ Nội vụ</w:t>
            </w:r>
            <w:r w:rsidR="00E10758" w:rsidRPr="00701812">
              <w:rPr>
                <w:rFonts w:ascii="Times New Roman" w:hAnsi="Times New Roman"/>
                <w:bCs/>
                <w:color w:val="000000" w:themeColor="text1"/>
                <w:sz w:val="22"/>
                <w:szCs w:val="22"/>
              </w:rPr>
              <w:t xml:space="preserve"> (Báo cáo); </w:t>
            </w:r>
          </w:p>
          <w:p w14:paraId="54D85EEB" w14:textId="7A3348E7" w:rsidR="002E17A8" w:rsidRPr="00701812" w:rsidRDefault="00E10758" w:rsidP="002E17A8">
            <w:pPr>
              <w:jc w:val="both"/>
              <w:rPr>
                <w:rFonts w:ascii="Times New Roman" w:hAnsi="Times New Roman"/>
                <w:bCs/>
                <w:color w:val="000000" w:themeColor="text1"/>
                <w:sz w:val="22"/>
                <w:szCs w:val="22"/>
              </w:rPr>
            </w:pPr>
            <w:r w:rsidRPr="00701812">
              <w:rPr>
                <w:rFonts w:ascii="Times New Roman" w:hAnsi="Times New Roman"/>
                <w:bCs/>
                <w:color w:val="000000" w:themeColor="text1"/>
                <w:sz w:val="22"/>
                <w:szCs w:val="22"/>
              </w:rPr>
              <w:t xml:space="preserve">- </w:t>
            </w:r>
            <w:r w:rsidR="002E17A8" w:rsidRPr="00701812">
              <w:rPr>
                <w:rFonts w:ascii="Times New Roman" w:hAnsi="Times New Roman"/>
                <w:bCs/>
                <w:color w:val="000000" w:themeColor="text1"/>
                <w:sz w:val="22"/>
                <w:szCs w:val="22"/>
              </w:rPr>
              <w:t>Bộ Tài chính (Báo cáo);</w:t>
            </w:r>
          </w:p>
          <w:p w14:paraId="0BBE2FCC" w14:textId="77777777" w:rsidR="002E17A8" w:rsidRPr="00701812" w:rsidRDefault="002E17A8" w:rsidP="002E17A8">
            <w:pPr>
              <w:jc w:val="both"/>
              <w:rPr>
                <w:rFonts w:ascii="Times New Roman" w:hAnsi="Times New Roman"/>
                <w:bCs/>
                <w:color w:val="000000" w:themeColor="text1"/>
                <w:sz w:val="22"/>
                <w:szCs w:val="22"/>
              </w:rPr>
            </w:pPr>
            <w:r w:rsidRPr="00701812">
              <w:rPr>
                <w:rFonts w:ascii="Times New Roman" w:hAnsi="Times New Roman"/>
                <w:bCs/>
                <w:color w:val="000000" w:themeColor="text1"/>
                <w:sz w:val="22"/>
                <w:szCs w:val="22"/>
              </w:rPr>
              <w:t>- Cục Kiểm tra văn bản và Tổ chức thi hành pháp luật, Bộ Tư pháp (Kiểm tra);</w:t>
            </w:r>
          </w:p>
          <w:p w14:paraId="1A3C5118" w14:textId="77777777" w:rsidR="002E17A8" w:rsidRPr="00701812" w:rsidRDefault="002E17A8" w:rsidP="002E17A8">
            <w:pPr>
              <w:jc w:val="both"/>
              <w:rPr>
                <w:rFonts w:ascii="Times New Roman" w:hAnsi="Times New Roman"/>
                <w:bCs/>
                <w:color w:val="000000" w:themeColor="text1"/>
                <w:sz w:val="22"/>
                <w:szCs w:val="22"/>
              </w:rPr>
            </w:pPr>
            <w:r w:rsidRPr="00701812">
              <w:rPr>
                <w:rFonts w:ascii="Times New Roman" w:hAnsi="Times New Roman"/>
                <w:bCs/>
                <w:color w:val="000000" w:themeColor="text1"/>
                <w:sz w:val="22"/>
                <w:szCs w:val="22"/>
              </w:rPr>
              <w:t>- Thường trực Tỉnh ủy (Báo cáo);</w:t>
            </w:r>
          </w:p>
          <w:p w14:paraId="42438101" w14:textId="4D369EE7" w:rsidR="00E10758" w:rsidRPr="00701812" w:rsidRDefault="002E17A8" w:rsidP="002E17A8">
            <w:pPr>
              <w:jc w:val="both"/>
              <w:rPr>
                <w:rFonts w:ascii="Times New Roman" w:hAnsi="Times New Roman"/>
                <w:bCs/>
                <w:color w:val="000000" w:themeColor="text1"/>
                <w:sz w:val="22"/>
                <w:szCs w:val="22"/>
              </w:rPr>
            </w:pPr>
            <w:r w:rsidRPr="00701812">
              <w:rPr>
                <w:rFonts w:ascii="Times New Roman" w:hAnsi="Times New Roman"/>
                <w:bCs/>
                <w:color w:val="000000" w:themeColor="text1"/>
                <w:sz w:val="22"/>
                <w:szCs w:val="22"/>
              </w:rPr>
              <w:t xml:space="preserve">- Thường trực </w:t>
            </w:r>
            <w:r w:rsidR="00E10758" w:rsidRPr="00701812">
              <w:rPr>
                <w:rFonts w:ascii="Times New Roman" w:hAnsi="Times New Roman"/>
                <w:bCs/>
                <w:color w:val="000000" w:themeColor="text1"/>
                <w:sz w:val="22"/>
                <w:szCs w:val="22"/>
              </w:rPr>
              <w:t>Hội đồng nhân dân tỉnh;</w:t>
            </w:r>
          </w:p>
          <w:p w14:paraId="24658E52" w14:textId="77777777" w:rsidR="00E10758" w:rsidRPr="00701812" w:rsidRDefault="00E10758" w:rsidP="002E17A8">
            <w:pPr>
              <w:jc w:val="both"/>
              <w:rPr>
                <w:rFonts w:ascii="Times New Roman" w:hAnsi="Times New Roman"/>
                <w:bCs/>
                <w:color w:val="000000" w:themeColor="text1"/>
                <w:sz w:val="22"/>
                <w:szCs w:val="22"/>
              </w:rPr>
            </w:pPr>
            <w:r w:rsidRPr="00701812">
              <w:rPr>
                <w:rFonts w:ascii="Times New Roman" w:hAnsi="Times New Roman"/>
                <w:bCs/>
                <w:color w:val="000000" w:themeColor="text1"/>
                <w:sz w:val="22"/>
                <w:szCs w:val="22"/>
              </w:rPr>
              <w:t>- Ủy ban nhân dân tỉnh;</w:t>
            </w:r>
          </w:p>
          <w:p w14:paraId="16FFD119" w14:textId="671196EF" w:rsidR="002E17A8" w:rsidRPr="00701812" w:rsidRDefault="00E10758" w:rsidP="002E17A8">
            <w:pPr>
              <w:jc w:val="both"/>
              <w:rPr>
                <w:rFonts w:ascii="Times New Roman" w:hAnsi="Times New Roman"/>
                <w:bCs/>
                <w:color w:val="000000" w:themeColor="text1"/>
                <w:sz w:val="22"/>
                <w:szCs w:val="22"/>
              </w:rPr>
            </w:pPr>
            <w:r w:rsidRPr="00701812">
              <w:rPr>
                <w:rFonts w:ascii="Times New Roman" w:hAnsi="Times New Roman"/>
                <w:bCs/>
                <w:color w:val="000000" w:themeColor="text1"/>
                <w:sz w:val="22"/>
                <w:szCs w:val="22"/>
              </w:rPr>
              <w:t>-</w:t>
            </w:r>
            <w:r w:rsidR="002E17A8" w:rsidRPr="00701812">
              <w:rPr>
                <w:rFonts w:ascii="Times New Roman" w:hAnsi="Times New Roman"/>
                <w:bCs/>
                <w:color w:val="000000" w:themeColor="text1"/>
                <w:sz w:val="22"/>
                <w:szCs w:val="22"/>
              </w:rPr>
              <w:t xml:space="preserve"> Ủy ban MTTQ Việt Nam tỉnh;</w:t>
            </w:r>
          </w:p>
          <w:p w14:paraId="6F057B94" w14:textId="77777777" w:rsidR="002E17A8" w:rsidRPr="00701812" w:rsidRDefault="002E17A8" w:rsidP="002E17A8">
            <w:pPr>
              <w:jc w:val="both"/>
              <w:rPr>
                <w:rFonts w:ascii="Times New Roman" w:hAnsi="Times New Roman"/>
                <w:bCs/>
                <w:color w:val="000000" w:themeColor="text1"/>
                <w:sz w:val="22"/>
                <w:szCs w:val="22"/>
              </w:rPr>
            </w:pPr>
            <w:r w:rsidRPr="00701812">
              <w:rPr>
                <w:rFonts w:ascii="Times New Roman" w:hAnsi="Times New Roman"/>
                <w:bCs/>
                <w:color w:val="000000" w:themeColor="text1"/>
                <w:sz w:val="22"/>
                <w:szCs w:val="22"/>
              </w:rPr>
              <w:t>- Đoàn đại biểu Quốc hội tỉnh;</w:t>
            </w:r>
          </w:p>
          <w:p w14:paraId="4062D241" w14:textId="77777777" w:rsidR="002E17A8" w:rsidRPr="00701812" w:rsidRDefault="002E17A8" w:rsidP="002E17A8">
            <w:pPr>
              <w:jc w:val="both"/>
              <w:rPr>
                <w:rFonts w:ascii="Times New Roman" w:hAnsi="Times New Roman"/>
                <w:bCs/>
                <w:color w:val="000000" w:themeColor="text1"/>
                <w:sz w:val="22"/>
                <w:szCs w:val="22"/>
              </w:rPr>
            </w:pPr>
            <w:r w:rsidRPr="00701812">
              <w:rPr>
                <w:rFonts w:ascii="Times New Roman" w:hAnsi="Times New Roman"/>
                <w:bCs/>
                <w:color w:val="000000" w:themeColor="text1"/>
                <w:sz w:val="22"/>
                <w:szCs w:val="22"/>
              </w:rPr>
              <w:t>- Các đại biểu HĐND tỉnh Khóa XV;</w:t>
            </w:r>
          </w:p>
          <w:p w14:paraId="76D9794F" w14:textId="77777777" w:rsidR="00E10758" w:rsidRPr="00701812" w:rsidRDefault="00E10758" w:rsidP="002E17A8">
            <w:pPr>
              <w:jc w:val="both"/>
              <w:rPr>
                <w:rFonts w:ascii="Times New Roman" w:hAnsi="Times New Roman"/>
                <w:bCs/>
                <w:color w:val="000000" w:themeColor="text1"/>
                <w:sz w:val="22"/>
                <w:szCs w:val="22"/>
              </w:rPr>
            </w:pPr>
            <w:r w:rsidRPr="00701812">
              <w:rPr>
                <w:rFonts w:ascii="Times New Roman" w:hAnsi="Times New Roman"/>
                <w:bCs/>
                <w:color w:val="000000" w:themeColor="text1"/>
                <w:sz w:val="22"/>
                <w:szCs w:val="22"/>
              </w:rPr>
              <w:t xml:space="preserve">- Các cơ quan ngành dọc Trung ương </w:t>
            </w:r>
          </w:p>
          <w:p w14:paraId="0B90A5E9" w14:textId="44AB333D" w:rsidR="00E10758" w:rsidRPr="00701812" w:rsidRDefault="00E10758" w:rsidP="002E17A8">
            <w:pPr>
              <w:jc w:val="both"/>
              <w:rPr>
                <w:rFonts w:ascii="Times New Roman" w:hAnsi="Times New Roman"/>
                <w:bCs/>
                <w:color w:val="000000" w:themeColor="text1"/>
                <w:sz w:val="22"/>
                <w:szCs w:val="22"/>
              </w:rPr>
            </w:pPr>
            <w:r w:rsidRPr="00701812">
              <w:rPr>
                <w:rFonts w:ascii="Times New Roman" w:hAnsi="Times New Roman"/>
                <w:bCs/>
                <w:color w:val="000000" w:themeColor="text1"/>
                <w:sz w:val="22"/>
                <w:szCs w:val="22"/>
              </w:rPr>
              <w:t>đóng trên địa bàn tỉnh;</w:t>
            </w:r>
          </w:p>
          <w:p w14:paraId="45E67315" w14:textId="0DA834AD" w:rsidR="00E10758" w:rsidRPr="00701812" w:rsidRDefault="00E10758" w:rsidP="002E17A8">
            <w:pPr>
              <w:jc w:val="both"/>
              <w:rPr>
                <w:rFonts w:ascii="Times New Roman" w:hAnsi="Times New Roman"/>
                <w:bCs/>
                <w:color w:val="000000" w:themeColor="text1"/>
                <w:sz w:val="22"/>
                <w:szCs w:val="22"/>
              </w:rPr>
            </w:pPr>
            <w:r w:rsidRPr="00701812">
              <w:rPr>
                <w:rFonts w:ascii="Times New Roman" w:hAnsi="Times New Roman"/>
                <w:bCs/>
                <w:color w:val="000000" w:themeColor="text1"/>
                <w:sz w:val="22"/>
                <w:szCs w:val="22"/>
              </w:rPr>
              <w:t>- Văn phòng: Tỉnh ủy, UBND tỉnh;</w:t>
            </w:r>
          </w:p>
          <w:p w14:paraId="6847AAF5" w14:textId="4D419B8A" w:rsidR="00E10758" w:rsidRPr="00701812" w:rsidRDefault="00E10758" w:rsidP="002E17A8">
            <w:pPr>
              <w:jc w:val="both"/>
              <w:rPr>
                <w:rFonts w:ascii="Times New Roman" w:hAnsi="Times New Roman"/>
                <w:bCs/>
                <w:color w:val="000000" w:themeColor="text1"/>
                <w:sz w:val="22"/>
                <w:szCs w:val="22"/>
              </w:rPr>
            </w:pPr>
            <w:r w:rsidRPr="00701812">
              <w:rPr>
                <w:rFonts w:ascii="Times New Roman" w:hAnsi="Times New Roman"/>
                <w:bCs/>
                <w:color w:val="000000" w:themeColor="text1"/>
                <w:sz w:val="22"/>
                <w:szCs w:val="22"/>
              </w:rPr>
              <w:t>- Văn pòng Đoàn ĐBQH và HĐND tỉnh;</w:t>
            </w:r>
          </w:p>
          <w:p w14:paraId="2A28DA43" w14:textId="77777777" w:rsidR="002E17A8" w:rsidRPr="00701812" w:rsidRDefault="002E17A8" w:rsidP="002E17A8">
            <w:pPr>
              <w:jc w:val="both"/>
              <w:rPr>
                <w:rFonts w:ascii="Times New Roman" w:hAnsi="Times New Roman"/>
                <w:bCs/>
                <w:color w:val="000000" w:themeColor="text1"/>
                <w:sz w:val="22"/>
                <w:szCs w:val="22"/>
              </w:rPr>
            </w:pPr>
            <w:r w:rsidRPr="00701812">
              <w:rPr>
                <w:rFonts w:ascii="Times New Roman" w:hAnsi="Times New Roman"/>
                <w:bCs/>
                <w:color w:val="000000" w:themeColor="text1"/>
                <w:sz w:val="22"/>
                <w:szCs w:val="22"/>
              </w:rPr>
              <w:t>- Các sở, ban, ngành của tỉnh;</w:t>
            </w:r>
          </w:p>
          <w:p w14:paraId="7C49FD39" w14:textId="77777777" w:rsidR="002E17A8" w:rsidRPr="00701812" w:rsidRDefault="002E17A8" w:rsidP="002E17A8">
            <w:pPr>
              <w:jc w:val="both"/>
              <w:rPr>
                <w:rFonts w:ascii="Times New Roman" w:hAnsi="Times New Roman"/>
                <w:bCs/>
                <w:color w:val="000000" w:themeColor="text1"/>
                <w:sz w:val="22"/>
                <w:szCs w:val="22"/>
              </w:rPr>
            </w:pPr>
            <w:r w:rsidRPr="00701812">
              <w:rPr>
                <w:rFonts w:ascii="Times New Roman" w:hAnsi="Times New Roman"/>
                <w:bCs/>
                <w:color w:val="000000" w:themeColor="text1"/>
                <w:sz w:val="22"/>
                <w:szCs w:val="22"/>
              </w:rPr>
              <w:t>- Thường trực HĐND, UBND các xã, phường;</w:t>
            </w:r>
          </w:p>
          <w:p w14:paraId="051D343E" w14:textId="1D352567" w:rsidR="00E10758" w:rsidRPr="00701812" w:rsidRDefault="00E10758" w:rsidP="002E17A8">
            <w:pPr>
              <w:jc w:val="both"/>
              <w:rPr>
                <w:rFonts w:ascii="Times New Roman" w:hAnsi="Times New Roman"/>
                <w:bCs/>
                <w:color w:val="000000" w:themeColor="text1"/>
                <w:sz w:val="22"/>
                <w:szCs w:val="22"/>
              </w:rPr>
            </w:pPr>
            <w:r w:rsidRPr="00701812">
              <w:rPr>
                <w:rFonts w:ascii="Times New Roman" w:hAnsi="Times New Roman"/>
                <w:bCs/>
                <w:color w:val="000000" w:themeColor="text1"/>
                <w:sz w:val="22"/>
                <w:szCs w:val="22"/>
              </w:rPr>
              <w:t>- Báo và phát thanh, truyền hình Thái Nguyên;</w:t>
            </w:r>
          </w:p>
          <w:p w14:paraId="6B445E68" w14:textId="77458907" w:rsidR="00E10758" w:rsidRPr="00701812" w:rsidRDefault="00E10758" w:rsidP="002E17A8">
            <w:pPr>
              <w:jc w:val="both"/>
              <w:rPr>
                <w:rFonts w:ascii="Times New Roman" w:hAnsi="Times New Roman"/>
                <w:bCs/>
                <w:color w:val="000000" w:themeColor="text1"/>
                <w:sz w:val="22"/>
                <w:szCs w:val="22"/>
              </w:rPr>
            </w:pPr>
            <w:r w:rsidRPr="00701812">
              <w:rPr>
                <w:rFonts w:ascii="Times New Roman" w:hAnsi="Times New Roman"/>
                <w:bCs/>
                <w:color w:val="000000" w:themeColor="text1"/>
                <w:sz w:val="22"/>
                <w:szCs w:val="22"/>
              </w:rPr>
              <w:t>- Trung tâm Thông tin tỉnh;</w:t>
            </w:r>
          </w:p>
          <w:p w14:paraId="3D847F73" w14:textId="77777777" w:rsidR="002E17A8" w:rsidRPr="00701812" w:rsidRDefault="002E17A8" w:rsidP="002E17A8">
            <w:pPr>
              <w:jc w:val="both"/>
              <w:rPr>
                <w:rFonts w:ascii="Times New Roman" w:hAnsi="Times New Roman"/>
                <w:b/>
                <w:color w:val="000000" w:themeColor="text1"/>
              </w:rPr>
            </w:pPr>
            <w:r w:rsidRPr="00701812">
              <w:rPr>
                <w:rFonts w:ascii="Times New Roman" w:hAnsi="Times New Roman"/>
                <w:bCs/>
                <w:color w:val="000000" w:themeColor="text1"/>
                <w:sz w:val="22"/>
                <w:szCs w:val="22"/>
              </w:rPr>
              <w:t>- Lưu: VT, CTHĐND.</w:t>
            </w:r>
          </w:p>
        </w:tc>
        <w:tc>
          <w:tcPr>
            <w:tcW w:w="4702" w:type="dxa"/>
            <w:tcBorders>
              <w:top w:val="nil"/>
              <w:left w:val="nil"/>
              <w:bottom w:val="nil"/>
              <w:right w:val="nil"/>
            </w:tcBorders>
            <w:shd w:val="clear" w:color="auto" w:fill="FFFFFF"/>
            <w:tcMar>
              <w:top w:w="0" w:type="dxa"/>
              <w:left w:w="0" w:type="dxa"/>
              <w:bottom w:w="0" w:type="dxa"/>
              <w:right w:w="0" w:type="dxa"/>
            </w:tcMar>
            <w:hideMark/>
          </w:tcPr>
          <w:p w14:paraId="1F1A2F7A" w14:textId="77777777" w:rsidR="002E17A8" w:rsidRPr="00701812" w:rsidRDefault="002E17A8" w:rsidP="00640F7F">
            <w:pPr>
              <w:spacing w:before="120" w:line="370" w:lineRule="exact"/>
              <w:ind w:firstLine="720"/>
              <w:jc w:val="center"/>
              <w:rPr>
                <w:rFonts w:ascii="Times New Roman" w:hAnsi="Times New Roman"/>
                <w:b/>
                <w:bCs/>
                <w:color w:val="000000" w:themeColor="text1"/>
              </w:rPr>
            </w:pPr>
            <w:r w:rsidRPr="00701812">
              <w:rPr>
                <w:rFonts w:ascii="Times New Roman" w:hAnsi="Times New Roman"/>
                <w:b/>
                <w:bCs/>
                <w:color w:val="000000" w:themeColor="text1"/>
              </w:rPr>
              <w:t>CHỦ TỊCH</w:t>
            </w:r>
          </w:p>
          <w:p w14:paraId="5E2622B0" w14:textId="77777777" w:rsidR="002E17A8" w:rsidRPr="00701812" w:rsidRDefault="002E17A8" w:rsidP="002E17A8">
            <w:pPr>
              <w:spacing w:before="60" w:line="370" w:lineRule="exact"/>
              <w:ind w:firstLine="720"/>
              <w:jc w:val="center"/>
              <w:rPr>
                <w:rFonts w:ascii="Times New Roman" w:hAnsi="Times New Roman"/>
                <w:b/>
                <w:bCs/>
                <w:color w:val="000000" w:themeColor="text1"/>
              </w:rPr>
            </w:pPr>
          </w:p>
          <w:p w14:paraId="40B9539D" w14:textId="77777777" w:rsidR="002E17A8" w:rsidRPr="00701812" w:rsidRDefault="002E17A8" w:rsidP="002E17A8">
            <w:pPr>
              <w:spacing w:before="60" w:line="370" w:lineRule="exact"/>
              <w:ind w:firstLine="720"/>
              <w:jc w:val="center"/>
              <w:rPr>
                <w:rFonts w:ascii="Times New Roman" w:hAnsi="Times New Roman"/>
                <w:b/>
                <w:bCs/>
                <w:color w:val="000000" w:themeColor="text1"/>
              </w:rPr>
            </w:pPr>
          </w:p>
          <w:p w14:paraId="6E856D02" w14:textId="77777777" w:rsidR="002E17A8" w:rsidRPr="00701812" w:rsidRDefault="002E17A8" w:rsidP="002E17A8">
            <w:pPr>
              <w:spacing w:before="60" w:line="370" w:lineRule="exact"/>
              <w:ind w:firstLine="720"/>
              <w:jc w:val="center"/>
              <w:rPr>
                <w:rFonts w:ascii="Times New Roman" w:hAnsi="Times New Roman"/>
                <w:b/>
                <w:bCs/>
                <w:color w:val="000000" w:themeColor="text1"/>
              </w:rPr>
            </w:pPr>
          </w:p>
          <w:p w14:paraId="044664AD" w14:textId="77777777" w:rsidR="002E17A8" w:rsidRPr="00701812" w:rsidRDefault="002E17A8" w:rsidP="002E17A8">
            <w:pPr>
              <w:spacing w:before="60" w:line="370" w:lineRule="exact"/>
              <w:ind w:firstLine="720"/>
              <w:jc w:val="center"/>
              <w:rPr>
                <w:rFonts w:ascii="Times New Roman" w:hAnsi="Times New Roman"/>
                <w:b/>
                <w:bCs/>
                <w:color w:val="000000" w:themeColor="text1"/>
              </w:rPr>
            </w:pPr>
          </w:p>
          <w:p w14:paraId="236FC086" w14:textId="77777777" w:rsidR="002E17A8" w:rsidRPr="00701812" w:rsidRDefault="002E17A8" w:rsidP="002E17A8">
            <w:pPr>
              <w:spacing w:before="60" w:line="370" w:lineRule="exact"/>
              <w:ind w:firstLine="720"/>
              <w:jc w:val="center"/>
              <w:rPr>
                <w:rFonts w:ascii="Times New Roman" w:hAnsi="Times New Roman"/>
                <w:b/>
                <w:color w:val="000000" w:themeColor="text1"/>
              </w:rPr>
            </w:pPr>
          </w:p>
          <w:p w14:paraId="4A9C26D9" w14:textId="77777777" w:rsidR="002E17A8" w:rsidRPr="00701812" w:rsidRDefault="002E17A8" w:rsidP="002E17A8">
            <w:pPr>
              <w:spacing w:before="60" w:line="370" w:lineRule="exact"/>
              <w:ind w:firstLine="720"/>
              <w:jc w:val="center"/>
              <w:rPr>
                <w:rFonts w:ascii="Times New Roman" w:hAnsi="Times New Roman"/>
                <w:b/>
                <w:color w:val="000000" w:themeColor="text1"/>
              </w:rPr>
            </w:pPr>
            <w:r w:rsidRPr="00701812">
              <w:rPr>
                <w:rFonts w:ascii="Times New Roman" w:hAnsi="Times New Roman"/>
                <w:b/>
                <w:bCs/>
                <w:color w:val="000000" w:themeColor="text1"/>
              </w:rPr>
              <w:t>Bùi Văn Lương</w:t>
            </w:r>
          </w:p>
        </w:tc>
      </w:tr>
    </w:tbl>
    <w:p w14:paraId="545E78A5" w14:textId="77777777" w:rsidR="00A47F03" w:rsidRPr="00701812" w:rsidRDefault="00A47F03" w:rsidP="009D577D">
      <w:pPr>
        <w:spacing w:after="160" w:line="259" w:lineRule="auto"/>
        <w:rPr>
          <w:rFonts w:ascii="Times New Roman" w:hAnsi="Times New Roman"/>
          <w:color w:val="000000" w:themeColor="text1"/>
        </w:rPr>
      </w:pPr>
    </w:p>
    <w:sectPr w:rsidR="00A47F03" w:rsidRPr="00701812" w:rsidSect="0054126F">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73878" w14:textId="77777777" w:rsidR="007573B8" w:rsidRDefault="007573B8">
      <w:r>
        <w:separator/>
      </w:r>
    </w:p>
  </w:endnote>
  <w:endnote w:type="continuationSeparator" w:id="0">
    <w:p w14:paraId="22CD271F" w14:textId="77777777" w:rsidR="007573B8" w:rsidRDefault="00757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Italic">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Italic">
    <w:panose1 w:val="0202050305040509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55C97" w14:textId="77777777" w:rsidR="007573B8" w:rsidRDefault="007573B8">
      <w:r>
        <w:separator/>
      </w:r>
    </w:p>
  </w:footnote>
  <w:footnote w:type="continuationSeparator" w:id="0">
    <w:p w14:paraId="436C4223" w14:textId="77777777" w:rsidR="007573B8" w:rsidRDefault="00757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C75E7" w14:textId="09F82F31" w:rsidR="00323F92" w:rsidRPr="00473B45" w:rsidRDefault="000A0124" w:rsidP="006D0158">
    <w:pPr>
      <w:pStyle w:val="Header"/>
      <w:jc w:val="center"/>
      <w:rPr>
        <w:rFonts w:ascii="Times New Roman" w:hAnsi="Times New Roman"/>
        <w:sz w:val="24"/>
        <w:szCs w:val="24"/>
      </w:rPr>
    </w:pPr>
    <w:r w:rsidRPr="00473B45">
      <w:rPr>
        <w:rFonts w:ascii="Times New Roman" w:hAnsi="Times New Roman"/>
        <w:sz w:val="24"/>
        <w:szCs w:val="24"/>
      </w:rPr>
      <w:fldChar w:fldCharType="begin"/>
    </w:r>
    <w:r w:rsidRPr="00473B45">
      <w:rPr>
        <w:rFonts w:ascii="Times New Roman" w:hAnsi="Times New Roman"/>
        <w:sz w:val="24"/>
        <w:szCs w:val="24"/>
      </w:rPr>
      <w:instrText xml:space="preserve"> PAGE   \* MERGEFORMAT </w:instrText>
    </w:r>
    <w:r w:rsidRPr="00473B45">
      <w:rPr>
        <w:rFonts w:ascii="Times New Roman" w:hAnsi="Times New Roman"/>
        <w:sz w:val="24"/>
        <w:szCs w:val="24"/>
      </w:rPr>
      <w:fldChar w:fldCharType="separate"/>
    </w:r>
    <w:r w:rsidR="00601F1F" w:rsidRPr="00473B45">
      <w:rPr>
        <w:rFonts w:ascii="Times New Roman" w:hAnsi="Times New Roman"/>
        <w:noProof/>
        <w:sz w:val="24"/>
        <w:szCs w:val="24"/>
      </w:rPr>
      <w:t>4</w:t>
    </w:r>
    <w:r w:rsidRPr="00473B45">
      <w:rPr>
        <w:rFonts w:ascii="Times New Roman" w:hAnsi="Times New Roman"/>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5D40"/>
    <w:multiLevelType w:val="hybridMultilevel"/>
    <w:tmpl w:val="918AF352"/>
    <w:lvl w:ilvl="0" w:tplc="120CAE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6BC6C67"/>
    <w:multiLevelType w:val="multilevel"/>
    <w:tmpl w:val="E4F2AE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FE193E"/>
    <w:multiLevelType w:val="hybridMultilevel"/>
    <w:tmpl w:val="E97A8C38"/>
    <w:lvl w:ilvl="0" w:tplc="7196FD6E">
      <w:start w:val="1"/>
      <w:numFmt w:val="decimal"/>
      <w:lvlText w:val="%1."/>
      <w:lvlJc w:val="left"/>
      <w:pPr>
        <w:ind w:left="1080" w:hanging="360"/>
      </w:pPr>
      <w:rPr>
        <w:rFonts w:ascii=".VnTime" w:hAnsi=".VnTime" w:hint="default"/>
        <w:b w:val="0"/>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535C96"/>
    <w:multiLevelType w:val="multilevel"/>
    <w:tmpl w:val="6096B8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7C4ABE"/>
    <w:multiLevelType w:val="hybridMultilevel"/>
    <w:tmpl w:val="C494015E"/>
    <w:lvl w:ilvl="0" w:tplc="37D2FE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4CEE13C2"/>
    <w:multiLevelType w:val="hybridMultilevel"/>
    <w:tmpl w:val="C5CCA96A"/>
    <w:lvl w:ilvl="0" w:tplc="F338399C">
      <w:start w:val="1"/>
      <w:numFmt w:val="low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FC666FA"/>
    <w:multiLevelType w:val="multilevel"/>
    <w:tmpl w:val="83281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0B6A6A"/>
    <w:multiLevelType w:val="hybridMultilevel"/>
    <w:tmpl w:val="BCC8FAC6"/>
    <w:lvl w:ilvl="0" w:tplc="A67C68E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71C60B8B"/>
    <w:multiLevelType w:val="hybridMultilevel"/>
    <w:tmpl w:val="2954FDE0"/>
    <w:lvl w:ilvl="0" w:tplc="CF5454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3457EA0"/>
    <w:multiLevelType w:val="multilevel"/>
    <w:tmpl w:val="482AC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66848577">
    <w:abstractNumId w:val="5"/>
  </w:num>
  <w:num w:numId="2" w16cid:durableId="2009362519">
    <w:abstractNumId w:val="7"/>
  </w:num>
  <w:num w:numId="3" w16cid:durableId="1188131315">
    <w:abstractNumId w:val="4"/>
  </w:num>
  <w:num w:numId="4" w16cid:durableId="2065517064">
    <w:abstractNumId w:val="2"/>
  </w:num>
  <w:num w:numId="5" w16cid:durableId="465970462">
    <w:abstractNumId w:val="8"/>
  </w:num>
  <w:num w:numId="6" w16cid:durableId="221523549">
    <w:abstractNumId w:val="0"/>
  </w:num>
  <w:num w:numId="7" w16cid:durableId="672488540">
    <w:abstractNumId w:val="1"/>
  </w:num>
  <w:num w:numId="8" w16cid:durableId="1667246893">
    <w:abstractNumId w:val="6"/>
  </w:num>
  <w:num w:numId="9" w16cid:durableId="2096201183">
    <w:abstractNumId w:val="9"/>
  </w:num>
  <w:num w:numId="10" w16cid:durableId="7735960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231A"/>
    <w:rsid w:val="000018D2"/>
    <w:rsid w:val="0000410E"/>
    <w:rsid w:val="00005A4B"/>
    <w:rsid w:val="000060CB"/>
    <w:rsid w:val="000151E5"/>
    <w:rsid w:val="000152E7"/>
    <w:rsid w:val="00017CC5"/>
    <w:rsid w:val="00017D47"/>
    <w:rsid w:val="000210EC"/>
    <w:rsid w:val="00022ACD"/>
    <w:rsid w:val="00026FB8"/>
    <w:rsid w:val="0002783A"/>
    <w:rsid w:val="00033C56"/>
    <w:rsid w:val="00034B3F"/>
    <w:rsid w:val="00043397"/>
    <w:rsid w:val="0004438A"/>
    <w:rsid w:val="00044D44"/>
    <w:rsid w:val="0005565E"/>
    <w:rsid w:val="0006101B"/>
    <w:rsid w:val="00065888"/>
    <w:rsid w:val="00067C7D"/>
    <w:rsid w:val="00070787"/>
    <w:rsid w:val="00070BFF"/>
    <w:rsid w:val="000751C9"/>
    <w:rsid w:val="00075929"/>
    <w:rsid w:val="00075B0F"/>
    <w:rsid w:val="000773B8"/>
    <w:rsid w:val="0007788A"/>
    <w:rsid w:val="000811FC"/>
    <w:rsid w:val="000859D4"/>
    <w:rsid w:val="000956C1"/>
    <w:rsid w:val="00096661"/>
    <w:rsid w:val="000A0124"/>
    <w:rsid w:val="000A2BAA"/>
    <w:rsid w:val="000A3231"/>
    <w:rsid w:val="000A40C1"/>
    <w:rsid w:val="000A7881"/>
    <w:rsid w:val="000B0C37"/>
    <w:rsid w:val="000B0E4A"/>
    <w:rsid w:val="000B2EF5"/>
    <w:rsid w:val="000B3395"/>
    <w:rsid w:val="000B3E6F"/>
    <w:rsid w:val="000B4F89"/>
    <w:rsid w:val="000B72D8"/>
    <w:rsid w:val="000C0B49"/>
    <w:rsid w:val="000C30DE"/>
    <w:rsid w:val="000C3749"/>
    <w:rsid w:val="000C5698"/>
    <w:rsid w:val="000C5D06"/>
    <w:rsid w:val="000C6313"/>
    <w:rsid w:val="000C6B87"/>
    <w:rsid w:val="000C6BD2"/>
    <w:rsid w:val="000C6F94"/>
    <w:rsid w:val="000C7640"/>
    <w:rsid w:val="000D10EB"/>
    <w:rsid w:val="000D637D"/>
    <w:rsid w:val="000E036B"/>
    <w:rsid w:val="000E0F24"/>
    <w:rsid w:val="000E13E2"/>
    <w:rsid w:val="000E1A01"/>
    <w:rsid w:val="000F091E"/>
    <w:rsid w:val="000F6495"/>
    <w:rsid w:val="001056FB"/>
    <w:rsid w:val="0010586A"/>
    <w:rsid w:val="00106B92"/>
    <w:rsid w:val="00107734"/>
    <w:rsid w:val="00107C8C"/>
    <w:rsid w:val="00110AC1"/>
    <w:rsid w:val="00110BCF"/>
    <w:rsid w:val="00110D72"/>
    <w:rsid w:val="00111416"/>
    <w:rsid w:val="001130F4"/>
    <w:rsid w:val="00113783"/>
    <w:rsid w:val="00113DFF"/>
    <w:rsid w:val="001152BF"/>
    <w:rsid w:val="00117835"/>
    <w:rsid w:val="001205BA"/>
    <w:rsid w:val="00120F74"/>
    <w:rsid w:val="00130B5D"/>
    <w:rsid w:val="001313C9"/>
    <w:rsid w:val="00132375"/>
    <w:rsid w:val="001348BF"/>
    <w:rsid w:val="0013570A"/>
    <w:rsid w:val="001360EF"/>
    <w:rsid w:val="0013729B"/>
    <w:rsid w:val="0014210B"/>
    <w:rsid w:val="00145678"/>
    <w:rsid w:val="00151C0B"/>
    <w:rsid w:val="00153F54"/>
    <w:rsid w:val="00157316"/>
    <w:rsid w:val="00161A84"/>
    <w:rsid w:val="0016255C"/>
    <w:rsid w:val="00163EDA"/>
    <w:rsid w:val="00165DAB"/>
    <w:rsid w:val="00166268"/>
    <w:rsid w:val="00167FDF"/>
    <w:rsid w:val="00170EFD"/>
    <w:rsid w:val="00175D90"/>
    <w:rsid w:val="00176C21"/>
    <w:rsid w:val="00177629"/>
    <w:rsid w:val="00180746"/>
    <w:rsid w:val="00180B38"/>
    <w:rsid w:val="00181076"/>
    <w:rsid w:val="00182842"/>
    <w:rsid w:val="00183466"/>
    <w:rsid w:val="001835E5"/>
    <w:rsid w:val="001842CF"/>
    <w:rsid w:val="00184A79"/>
    <w:rsid w:val="00192072"/>
    <w:rsid w:val="00193065"/>
    <w:rsid w:val="0019767F"/>
    <w:rsid w:val="001A32C4"/>
    <w:rsid w:val="001A6D73"/>
    <w:rsid w:val="001B050D"/>
    <w:rsid w:val="001B4FB8"/>
    <w:rsid w:val="001B6A9C"/>
    <w:rsid w:val="001B6D95"/>
    <w:rsid w:val="001C28B5"/>
    <w:rsid w:val="001C3184"/>
    <w:rsid w:val="001C71EC"/>
    <w:rsid w:val="001C72C9"/>
    <w:rsid w:val="001D53C3"/>
    <w:rsid w:val="001D59CB"/>
    <w:rsid w:val="001E060A"/>
    <w:rsid w:val="001E1A42"/>
    <w:rsid w:val="001E5244"/>
    <w:rsid w:val="001E7240"/>
    <w:rsid w:val="001F3BF6"/>
    <w:rsid w:val="001F72F6"/>
    <w:rsid w:val="00204464"/>
    <w:rsid w:val="00204FAA"/>
    <w:rsid w:val="002068AA"/>
    <w:rsid w:val="00206CB4"/>
    <w:rsid w:val="00213C5E"/>
    <w:rsid w:val="0021745F"/>
    <w:rsid w:val="00220CE6"/>
    <w:rsid w:val="0022442B"/>
    <w:rsid w:val="00224CFC"/>
    <w:rsid w:val="002306F4"/>
    <w:rsid w:val="00231002"/>
    <w:rsid w:val="0023488D"/>
    <w:rsid w:val="002401F8"/>
    <w:rsid w:val="00243CB9"/>
    <w:rsid w:val="0024577C"/>
    <w:rsid w:val="0024656A"/>
    <w:rsid w:val="002504BA"/>
    <w:rsid w:val="00250D9A"/>
    <w:rsid w:val="0025281C"/>
    <w:rsid w:val="00253206"/>
    <w:rsid w:val="00255606"/>
    <w:rsid w:val="00256F7D"/>
    <w:rsid w:val="002577B7"/>
    <w:rsid w:val="00263EA7"/>
    <w:rsid w:val="00263F80"/>
    <w:rsid w:val="00276A11"/>
    <w:rsid w:val="00276A3D"/>
    <w:rsid w:val="00281B8E"/>
    <w:rsid w:val="00282FB8"/>
    <w:rsid w:val="002831C9"/>
    <w:rsid w:val="00297863"/>
    <w:rsid w:val="00297AEA"/>
    <w:rsid w:val="002A0B71"/>
    <w:rsid w:val="002A2730"/>
    <w:rsid w:val="002A4C82"/>
    <w:rsid w:val="002B0487"/>
    <w:rsid w:val="002B1E0F"/>
    <w:rsid w:val="002C6556"/>
    <w:rsid w:val="002D1BFB"/>
    <w:rsid w:val="002E0D66"/>
    <w:rsid w:val="002E13B6"/>
    <w:rsid w:val="002E17A8"/>
    <w:rsid w:val="002E54B9"/>
    <w:rsid w:val="002E78E4"/>
    <w:rsid w:val="002F1955"/>
    <w:rsid w:val="002F1C98"/>
    <w:rsid w:val="002F56D7"/>
    <w:rsid w:val="002F640D"/>
    <w:rsid w:val="003005FA"/>
    <w:rsid w:val="00303138"/>
    <w:rsid w:val="003036FF"/>
    <w:rsid w:val="0030379F"/>
    <w:rsid w:val="00305070"/>
    <w:rsid w:val="0030573E"/>
    <w:rsid w:val="003118D1"/>
    <w:rsid w:val="003125F1"/>
    <w:rsid w:val="00312C27"/>
    <w:rsid w:val="00314426"/>
    <w:rsid w:val="003203A7"/>
    <w:rsid w:val="00323F92"/>
    <w:rsid w:val="00324577"/>
    <w:rsid w:val="00330E4A"/>
    <w:rsid w:val="00332E45"/>
    <w:rsid w:val="003334B3"/>
    <w:rsid w:val="0033490F"/>
    <w:rsid w:val="003350E3"/>
    <w:rsid w:val="0034494E"/>
    <w:rsid w:val="003450C2"/>
    <w:rsid w:val="003462BC"/>
    <w:rsid w:val="00350B3B"/>
    <w:rsid w:val="0035290C"/>
    <w:rsid w:val="00352E69"/>
    <w:rsid w:val="00355A9D"/>
    <w:rsid w:val="00356177"/>
    <w:rsid w:val="00357C2D"/>
    <w:rsid w:val="00357D5F"/>
    <w:rsid w:val="00361053"/>
    <w:rsid w:val="0036273F"/>
    <w:rsid w:val="00365EB4"/>
    <w:rsid w:val="00372D0D"/>
    <w:rsid w:val="003734D8"/>
    <w:rsid w:val="003752EA"/>
    <w:rsid w:val="00380A16"/>
    <w:rsid w:val="003813F4"/>
    <w:rsid w:val="003824DA"/>
    <w:rsid w:val="00383B5E"/>
    <w:rsid w:val="00385988"/>
    <w:rsid w:val="003870D8"/>
    <w:rsid w:val="00387F68"/>
    <w:rsid w:val="00390294"/>
    <w:rsid w:val="00390A38"/>
    <w:rsid w:val="00392B06"/>
    <w:rsid w:val="00397EF5"/>
    <w:rsid w:val="003A1C82"/>
    <w:rsid w:val="003A3CB3"/>
    <w:rsid w:val="003A5997"/>
    <w:rsid w:val="003B0AC4"/>
    <w:rsid w:val="003B73F6"/>
    <w:rsid w:val="003C0D30"/>
    <w:rsid w:val="003C32C0"/>
    <w:rsid w:val="003C6CC9"/>
    <w:rsid w:val="003C7D8F"/>
    <w:rsid w:val="003D0843"/>
    <w:rsid w:val="003D0B83"/>
    <w:rsid w:val="003D0F12"/>
    <w:rsid w:val="003D1173"/>
    <w:rsid w:val="003D1901"/>
    <w:rsid w:val="003D2655"/>
    <w:rsid w:val="003E0AF0"/>
    <w:rsid w:val="003E367E"/>
    <w:rsid w:val="003E4EE5"/>
    <w:rsid w:val="003E5100"/>
    <w:rsid w:val="003E5180"/>
    <w:rsid w:val="003E6855"/>
    <w:rsid w:val="003E78ED"/>
    <w:rsid w:val="003F3F62"/>
    <w:rsid w:val="003F60C8"/>
    <w:rsid w:val="003F68CA"/>
    <w:rsid w:val="00401129"/>
    <w:rsid w:val="004160ED"/>
    <w:rsid w:val="004207F3"/>
    <w:rsid w:val="00420AD5"/>
    <w:rsid w:val="004220F9"/>
    <w:rsid w:val="00422835"/>
    <w:rsid w:val="00431896"/>
    <w:rsid w:val="00431C0B"/>
    <w:rsid w:val="00432078"/>
    <w:rsid w:val="004367AF"/>
    <w:rsid w:val="004373D1"/>
    <w:rsid w:val="00437D19"/>
    <w:rsid w:val="00442BC4"/>
    <w:rsid w:val="00444B7E"/>
    <w:rsid w:val="004528A5"/>
    <w:rsid w:val="00453EC6"/>
    <w:rsid w:val="00454DD8"/>
    <w:rsid w:val="004558E4"/>
    <w:rsid w:val="00455BE1"/>
    <w:rsid w:val="00456EC0"/>
    <w:rsid w:val="00457510"/>
    <w:rsid w:val="004579DF"/>
    <w:rsid w:val="00463513"/>
    <w:rsid w:val="00464D2B"/>
    <w:rsid w:val="00466BFC"/>
    <w:rsid w:val="00470462"/>
    <w:rsid w:val="00473B45"/>
    <w:rsid w:val="00474328"/>
    <w:rsid w:val="0047451A"/>
    <w:rsid w:val="0047525E"/>
    <w:rsid w:val="00475B03"/>
    <w:rsid w:val="00477BC1"/>
    <w:rsid w:val="004803E9"/>
    <w:rsid w:val="004813EE"/>
    <w:rsid w:val="00482865"/>
    <w:rsid w:val="0048471C"/>
    <w:rsid w:val="00484F0F"/>
    <w:rsid w:val="004860A8"/>
    <w:rsid w:val="00492FF4"/>
    <w:rsid w:val="00494B20"/>
    <w:rsid w:val="00497962"/>
    <w:rsid w:val="00497CFB"/>
    <w:rsid w:val="004A0E1F"/>
    <w:rsid w:val="004A2866"/>
    <w:rsid w:val="004A2944"/>
    <w:rsid w:val="004A5322"/>
    <w:rsid w:val="004A56AA"/>
    <w:rsid w:val="004A5E3F"/>
    <w:rsid w:val="004B3B4B"/>
    <w:rsid w:val="004B4535"/>
    <w:rsid w:val="004B5E70"/>
    <w:rsid w:val="004C0A97"/>
    <w:rsid w:val="004C0D9B"/>
    <w:rsid w:val="004C36A7"/>
    <w:rsid w:val="004C721B"/>
    <w:rsid w:val="004D003E"/>
    <w:rsid w:val="004D17F6"/>
    <w:rsid w:val="004D2B3B"/>
    <w:rsid w:val="004D31D6"/>
    <w:rsid w:val="004E4D18"/>
    <w:rsid w:val="004E6BA9"/>
    <w:rsid w:val="004F2F72"/>
    <w:rsid w:val="004F46A2"/>
    <w:rsid w:val="004F7080"/>
    <w:rsid w:val="0050777B"/>
    <w:rsid w:val="00511E84"/>
    <w:rsid w:val="005131F6"/>
    <w:rsid w:val="00516132"/>
    <w:rsid w:val="005176B0"/>
    <w:rsid w:val="00520626"/>
    <w:rsid w:val="0052151A"/>
    <w:rsid w:val="00531B46"/>
    <w:rsid w:val="00533E92"/>
    <w:rsid w:val="00534F48"/>
    <w:rsid w:val="005353B7"/>
    <w:rsid w:val="00537762"/>
    <w:rsid w:val="00540CE8"/>
    <w:rsid w:val="0054126F"/>
    <w:rsid w:val="00541C4A"/>
    <w:rsid w:val="0054221D"/>
    <w:rsid w:val="00550261"/>
    <w:rsid w:val="0055582F"/>
    <w:rsid w:val="00564AC4"/>
    <w:rsid w:val="00566118"/>
    <w:rsid w:val="00566E23"/>
    <w:rsid w:val="005715F0"/>
    <w:rsid w:val="0057321D"/>
    <w:rsid w:val="00577EC3"/>
    <w:rsid w:val="0058013B"/>
    <w:rsid w:val="00583D09"/>
    <w:rsid w:val="005849BA"/>
    <w:rsid w:val="005857ED"/>
    <w:rsid w:val="00586AF8"/>
    <w:rsid w:val="00587EA0"/>
    <w:rsid w:val="0059024C"/>
    <w:rsid w:val="00590ED8"/>
    <w:rsid w:val="0059231A"/>
    <w:rsid w:val="00593BB0"/>
    <w:rsid w:val="00593DB8"/>
    <w:rsid w:val="0059468C"/>
    <w:rsid w:val="00595CA2"/>
    <w:rsid w:val="00596703"/>
    <w:rsid w:val="005A27F0"/>
    <w:rsid w:val="005A347B"/>
    <w:rsid w:val="005A41F2"/>
    <w:rsid w:val="005A6656"/>
    <w:rsid w:val="005A71E8"/>
    <w:rsid w:val="005A73B7"/>
    <w:rsid w:val="005B0B2D"/>
    <w:rsid w:val="005B0FA9"/>
    <w:rsid w:val="005B248F"/>
    <w:rsid w:val="005B4A2D"/>
    <w:rsid w:val="005B5450"/>
    <w:rsid w:val="005B7503"/>
    <w:rsid w:val="005C0B1E"/>
    <w:rsid w:val="005C0B79"/>
    <w:rsid w:val="005C17A0"/>
    <w:rsid w:val="005C17EC"/>
    <w:rsid w:val="005C2F4D"/>
    <w:rsid w:val="005C4D82"/>
    <w:rsid w:val="005D1EB4"/>
    <w:rsid w:val="005D3213"/>
    <w:rsid w:val="005D3607"/>
    <w:rsid w:val="005D3E55"/>
    <w:rsid w:val="005D669A"/>
    <w:rsid w:val="005D6A20"/>
    <w:rsid w:val="005E0901"/>
    <w:rsid w:val="005E135D"/>
    <w:rsid w:val="005E35A0"/>
    <w:rsid w:val="005E383F"/>
    <w:rsid w:val="005F07D2"/>
    <w:rsid w:val="005F0AB1"/>
    <w:rsid w:val="005F2968"/>
    <w:rsid w:val="006002E0"/>
    <w:rsid w:val="00601F1F"/>
    <w:rsid w:val="00602128"/>
    <w:rsid w:val="00610245"/>
    <w:rsid w:val="00620E8C"/>
    <w:rsid w:val="006236CD"/>
    <w:rsid w:val="00623FA7"/>
    <w:rsid w:val="0062514C"/>
    <w:rsid w:val="006264CB"/>
    <w:rsid w:val="00630794"/>
    <w:rsid w:val="00630C2E"/>
    <w:rsid w:val="0063238C"/>
    <w:rsid w:val="00634E09"/>
    <w:rsid w:val="00635308"/>
    <w:rsid w:val="00636CDB"/>
    <w:rsid w:val="00637C29"/>
    <w:rsid w:val="00640F7F"/>
    <w:rsid w:val="006418A2"/>
    <w:rsid w:val="00643AD1"/>
    <w:rsid w:val="00645988"/>
    <w:rsid w:val="00647659"/>
    <w:rsid w:val="00647F5B"/>
    <w:rsid w:val="00650925"/>
    <w:rsid w:val="006533A2"/>
    <w:rsid w:val="00656A68"/>
    <w:rsid w:val="00657202"/>
    <w:rsid w:val="00663D8B"/>
    <w:rsid w:val="00664116"/>
    <w:rsid w:val="00665393"/>
    <w:rsid w:val="0066562A"/>
    <w:rsid w:val="00665F7C"/>
    <w:rsid w:val="00673601"/>
    <w:rsid w:val="00681726"/>
    <w:rsid w:val="00681F94"/>
    <w:rsid w:val="006824BA"/>
    <w:rsid w:val="00687F98"/>
    <w:rsid w:val="00691901"/>
    <w:rsid w:val="006950E1"/>
    <w:rsid w:val="00697BA8"/>
    <w:rsid w:val="00697C46"/>
    <w:rsid w:val="006A10EC"/>
    <w:rsid w:val="006B0651"/>
    <w:rsid w:val="006B332D"/>
    <w:rsid w:val="006B3CE0"/>
    <w:rsid w:val="006B3E9E"/>
    <w:rsid w:val="006B589E"/>
    <w:rsid w:val="006B5961"/>
    <w:rsid w:val="006B6656"/>
    <w:rsid w:val="006C1EC0"/>
    <w:rsid w:val="006C271D"/>
    <w:rsid w:val="006C2F18"/>
    <w:rsid w:val="006C3B4E"/>
    <w:rsid w:val="006C59FD"/>
    <w:rsid w:val="006D0158"/>
    <w:rsid w:val="006D56A9"/>
    <w:rsid w:val="006D5EA3"/>
    <w:rsid w:val="006E0C94"/>
    <w:rsid w:val="006E25D7"/>
    <w:rsid w:val="00701812"/>
    <w:rsid w:val="00704448"/>
    <w:rsid w:val="007067FB"/>
    <w:rsid w:val="00707C29"/>
    <w:rsid w:val="00707EB6"/>
    <w:rsid w:val="00707FD3"/>
    <w:rsid w:val="00714D49"/>
    <w:rsid w:val="00716298"/>
    <w:rsid w:val="007169D8"/>
    <w:rsid w:val="00722140"/>
    <w:rsid w:val="007229B1"/>
    <w:rsid w:val="007235F4"/>
    <w:rsid w:val="00724591"/>
    <w:rsid w:val="00724913"/>
    <w:rsid w:val="00726991"/>
    <w:rsid w:val="007270F5"/>
    <w:rsid w:val="0072716D"/>
    <w:rsid w:val="0073174F"/>
    <w:rsid w:val="00732323"/>
    <w:rsid w:val="00732DEB"/>
    <w:rsid w:val="00732E04"/>
    <w:rsid w:val="00734765"/>
    <w:rsid w:val="00741D59"/>
    <w:rsid w:val="00750FC5"/>
    <w:rsid w:val="00751D87"/>
    <w:rsid w:val="00753CD2"/>
    <w:rsid w:val="00756100"/>
    <w:rsid w:val="007573B8"/>
    <w:rsid w:val="007578EF"/>
    <w:rsid w:val="007615B7"/>
    <w:rsid w:val="00762197"/>
    <w:rsid w:val="00763557"/>
    <w:rsid w:val="00765DD1"/>
    <w:rsid w:val="007711AD"/>
    <w:rsid w:val="00771964"/>
    <w:rsid w:val="00772DD1"/>
    <w:rsid w:val="00773AA4"/>
    <w:rsid w:val="00776B3A"/>
    <w:rsid w:val="007778A7"/>
    <w:rsid w:val="0078608E"/>
    <w:rsid w:val="00786B0F"/>
    <w:rsid w:val="00786C20"/>
    <w:rsid w:val="00787BAE"/>
    <w:rsid w:val="00790FE5"/>
    <w:rsid w:val="00792343"/>
    <w:rsid w:val="00793BD1"/>
    <w:rsid w:val="00796D1A"/>
    <w:rsid w:val="00797B97"/>
    <w:rsid w:val="007A00D4"/>
    <w:rsid w:val="007A08FA"/>
    <w:rsid w:val="007A2894"/>
    <w:rsid w:val="007A31D1"/>
    <w:rsid w:val="007A5CFC"/>
    <w:rsid w:val="007A73BC"/>
    <w:rsid w:val="007B3257"/>
    <w:rsid w:val="007B3D15"/>
    <w:rsid w:val="007C7B2B"/>
    <w:rsid w:val="007D31B1"/>
    <w:rsid w:val="007D43A2"/>
    <w:rsid w:val="007D6EA9"/>
    <w:rsid w:val="007E43FC"/>
    <w:rsid w:val="007E7051"/>
    <w:rsid w:val="007F0CC9"/>
    <w:rsid w:val="007F15E7"/>
    <w:rsid w:val="007F3750"/>
    <w:rsid w:val="007F5350"/>
    <w:rsid w:val="007F6329"/>
    <w:rsid w:val="007F73A4"/>
    <w:rsid w:val="007F77CF"/>
    <w:rsid w:val="008057EB"/>
    <w:rsid w:val="008124EA"/>
    <w:rsid w:val="008147AA"/>
    <w:rsid w:val="00817B12"/>
    <w:rsid w:val="0082788C"/>
    <w:rsid w:val="00831023"/>
    <w:rsid w:val="00833E0B"/>
    <w:rsid w:val="0083701E"/>
    <w:rsid w:val="00837193"/>
    <w:rsid w:val="008377A2"/>
    <w:rsid w:val="008427F2"/>
    <w:rsid w:val="0084385C"/>
    <w:rsid w:val="00847BBC"/>
    <w:rsid w:val="0085155A"/>
    <w:rsid w:val="00854E3B"/>
    <w:rsid w:val="00855EF4"/>
    <w:rsid w:val="008564F1"/>
    <w:rsid w:val="00857030"/>
    <w:rsid w:val="0086027A"/>
    <w:rsid w:val="00866683"/>
    <w:rsid w:val="0086792C"/>
    <w:rsid w:val="008819D8"/>
    <w:rsid w:val="00884E2A"/>
    <w:rsid w:val="0089080C"/>
    <w:rsid w:val="008910FD"/>
    <w:rsid w:val="00892982"/>
    <w:rsid w:val="00896BD7"/>
    <w:rsid w:val="00897EAD"/>
    <w:rsid w:val="008A2C93"/>
    <w:rsid w:val="008A421D"/>
    <w:rsid w:val="008A6D77"/>
    <w:rsid w:val="008B1F7F"/>
    <w:rsid w:val="008B56B2"/>
    <w:rsid w:val="008B68FF"/>
    <w:rsid w:val="008B776D"/>
    <w:rsid w:val="008C74B5"/>
    <w:rsid w:val="008C7B69"/>
    <w:rsid w:val="008D1858"/>
    <w:rsid w:val="008D24DB"/>
    <w:rsid w:val="008D30D6"/>
    <w:rsid w:val="008D37CE"/>
    <w:rsid w:val="008D46C7"/>
    <w:rsid w:val="008D53C6"/>
    <w:rsid w:val="008D63C0"/>
    <w:rsid w:val="008D76BD"/>
    <w:rsid w:val="008E1795"/>
    <w:rsid w:val="008E3BEE"/>
    <w:rsid w:val="008E52D1"/>
    <w:rsid w:val="008E5BC4"/>
    <w:rsid w:val="008F1505"/>
    <w:rsid w:val="008F22F9"/>
    <w:rsid w:val="008F5270"/>
    <w:rsid w:val="009023BA"/>
    <w:rsid w:val="00902681"/>
    <w:rsid w:val="00902961"/>
    <w:rsid w:val="00903464"/>
    <w:rsid w:val="009035F7"/>
    <w:rsid w:val="00903A66"/>
    <w:rsid w:val="00905709"/>
    <w:rsid w:val="00905F8E"/>
    <w:rsid w:val="00911E9A"/>
    <w:rsid w:val="009134DD"/>
    <w:rsid w:val="00927B64"/>
    <w:rsid w:val="009308D2"/>
    <w:rsid w:val="00931E92"/>
    <w:rsid w:val="00932D23"/>
    <w:rsid w:val="0093772C"/>
    <w:rsid w:val="00946A87"/>
    <w:rsid w:val="00946BB9"/>
    <w:rsid w:val="00952348"/>
    <w:rsid w:val="009529A0"/>
    <w:rsid w:val="00955516"/>
    <w:rsid w:val="009571D2"/>
    <w:rsid w:val="009635D6"/>
    <w:rsid w:val="0096376D"/>
    <w:rsid w:val="0096404E"/>
    <w:rsid w:val="00964378"/>
    <w:rsid w:val="009648C7"/>
    <w:rsid w:val="00964F62"/>
    <w:rsid w:val="00966F47"/>
    <w:rsid w:val="00967802"/>
    <w:rsid w:val="009751AB"/>
    <w:rsid w:val="00976449"/>
    <w:rsid w:val="00987AFE"/>
    <w:rsid w:val="00990E37"/>
    <w:rsid w:val="00990EE1"/>
    <w:rsid w:val="00991D81"/>
    <w:rsid w:val="00992C79"/>
    <w:rsid w:val="00992CEE"/>
    <w:rsid w:val="0099469A"/>
    <w:rsid w:val="009A18FB"/>
    <w:rsid w:val="009A280A"/>
    <w:rsid w:val="009B10BB"/>
    <w:rsid w:val="009B1AEC"/>
    <w:rsid w:val="009B256F"/>
    <w:rsid w:val="009B419C"/>
    <w:rsid w:val="009B4EE7"/>
    <w:rsid w:val="009B645E"/>
    <w:rsid w:val="009C0A77"/>
    <w:rsid w:val="009C3313"/>
    <w:rsid w:val="009C6D63"/>
    <w:rsid w:val="009D12B5"/>
    <w:rsid w:val="009D1644"/>
    <w:rsid w:val="009D17D5"/>
    <w:rsid w:val="009D2180"/>
    <w:rsid w:val="009D42FC"/>
    <w:rsid w:val="009D577D"/>
    <w:rsid w:val="009D626E"/>
    <w:rsid w:val="009D68CF"/>
    <w:rsid w:val="009D7996"/>
    <w:rsid w:val="009D7EB2"/>
    <w:rsid w:val="009E31A6"/>
    <w:rsid w:val="009E6723"/>
    <w:rsid w:val="009F0844"/>
    <w:rsid w:val="009F0C28"/>
    <w:rsid w:val="009F1ED0"/>
    <w:rsid w:val="009F3CAA"/>
    <w:rsid w:val="009F523D"/>
    <w:rsid w:val="009F52E6"/>
    <w:rsid w:val="009F6359"/>
    <w:rsid w:val="00A01D11"/>
    <w:rsid w:val="00A02487"/>
    <w:rsid w:val="00A0273D"/>
    <w:rsid w:val="00A03CD4"/>
    <w:rsid w:val="00A06045"/>
    <w:rsid w:val="00A11054"/>
    <w:rsid w:val="00A12B1B"/>
    <w:rsid w:val="00A155B7"/>
    <w:rsid w:val="00A205ED"/>
    <w:rsid w:val="00A22979"/>
    <w:rsid w:val="00A24EA6"/>
    <w:rsid w:val="00A24F0D"/>
    <w:rsid w:val="00A261E8"/>
    <w:rsid w:val="00A26C10"/>
    <w:rsid w:val="00A35EC0"/>
    <w:rsid w:val="00A47D2D"/>
    <w:rsid w:val="00A47F03"/>
    <w:rsid w:val="00A50077"/>
    <w:rsid w:val="00A535DB"/>
    <w:rsid w:val="00A549A0"/>
    <w:rsid w:val="00A54C58"/>
    <w:rsid w:val="00A577F5"/>
    <w:rsid w:val="00A63267"/>
    <w:rsid w:val="00A6386B"/>
    <w:rsid w:val="00A64DB8"/>
    <w:rsid w:val="00A64FD8"/>
    <w:rsid w:val="00A66333"/>
    <w:rsid w:val="00A667EC"/>
    <w:rsid w:val="00A66D12"/>
    <w:rsid w:val="00A67C53"/>
    <w:rsid w:val="00A7065F"/>
    <w:rsid w:val="00A71FCB"/>
    <w:rsid w:val="00A74FAA"/>
    <w:rsid w:val="00A758B2"/>
    <w:rsid w:val="00A8145C"/>
    <w:rsid w:val="00A83617"/>
    <w:rsid w:val="00A85387"/>
    <w:rsid w:val="00A87277"/>
    <w:rsid w:val="00A92284"/>
    <w:rsid w:val="00A93ABF"/>
    <w:rsid w:val="00A94BB8"/>
    <w:rsid w:val="00AA54D4"/>
    <w:rsid w:val="00AB0A1E"/>
    <w:rsid w:val="00AB665F"/>
    <w:rsid w:val="00AB7E95"/>
    <w:rsid w:val="00AC01BF"/>
    <w:rsid w:val="00AC0F9D"/>
    <w:rsid w:val="00AC19B7"/>
    <w:rsid w:val="00AC20AA"/>
    <w:rsid w:val="00AC5E1B"/>
    <w:rsid w:val="00AC7082"/>
    <w:rsid w:val="00AC7402"/>
    <w:rsid w:val="00AD1195"/>
    <w:rsid w:val="00AD19B0"/>
    <w:rsid w:val="00AD20C5"/>
    <w:rsid w:val="00AD23C6"/>
    <w:rsid w:val="00AD4546"/>
    <w:rsid w:val="00AD4696"/>
    <w:rsid w:val="00AE04DF"/>
    <w:rsid w:val="00AE25DA"/>
    <w:rsid w:val="00AE2770"/>
    <w:rsid w:val="00AE4112"/>
    <w:rsid w:val="00AF0972"/>
    <w:rsid w:val="00AF1439"/>
    <w:rsid w:val="00AF2D0F"/>
    <w:rsid w:val="00AF46E0"/>
    <w:rsid w:val="00AF487B"/>
    <w:rsid w:val="00B02628"/>
    <w:rsid w:val="00B02C12"/>
    <w:rsid w:val="00B03BC7"/>
    <w:rsid w:val="00B03F2F"/>
    <w:rsid w:val="00B03FCA"/>
    <w:rsid w:val="00B062C8"/>
    <w:rsid w:val="00B11A65"/>
    <w:rsid w:val="00B12755"/>
    <w:rsid w:val="00B15AD6"/>
    <w:rsid w:val="00B17C46"/>
    <w:rsid w:val="00B17D2A"/>
    <w:rsid w:val="00B216E2"/>
    <w:rsid w:val="00B228CB"/>
    <w:rsid w:val="00B257D4"/>
    <w:rsid w:val="00B26D64"/>
    <w:rsid w:val="00B27315"/>
    <w:rsid w:val="00B273C6"/>
    <w:rsid w:val="00B2788A"/>
    <w:rsid w:val="00B279A5"/>
    <w:rsid w:val="00B30FF3"/>
    <w:rsid w:val="00B341E1"/>
    <w:rsid w:val="00B3575B"/>
    <w:rsid w:val="00B41F59"/>
    <w:rsid w:val="00B42D72"/>
    <w:rsid w:val="00B57187"/>
    <w:rsid w:val="00B60652"/>
    <w:rsid w:val="00B608E0"/>
    <w:rsid w:val="00B63643"/>
    <w:rsid w:val="00B64A5E"/>
    <w:rsid w:val="00B650C9"/>
    <w:rsid w:val="00B65CD7"/>
    <w:rsid w:val="00B66E40"/>
    <w:rsid w:val="00B70A59"/>
    <w:rsid w:val="00B77223"/>
    <w:rsid w:val="00B77926"/>
    <w:rsid w:val="00B83B82"/>
    <w:rsid w:val="00B83CF5"/>
    <w:rsid w:val="00B83D19"/>
    <w:rsid w:val="00B83DF8"/>
    <w:rsid w:val="00B83EC8"/>
    <w:rsid w:val="00B842BB"/>
    <w:rsid w:val="00B84DFC"/>
    <w:rsid w:val="00B86F85"/>
    <w:rsid w:val="00B86FAA"/>
    <w:rsid w:val="00B87C28"/>
    <w:rsid w:val="00B926E5"/>
    <w:rsid w:val="00B930CA"/>
    <w:rsid w:val="00B93153"/>
    <w:rsid w:val="00B9412B"/>
    <w:rsid w:val="00B96CD7"/>
    <w:rsid w:val="00BA1587"/>
    <w:rsid w:val="00BA44AB"/>
    <w:rsid w:val="00BA469C"/>
    <w:rsid w:val="00BB214C"/>
    <w:rsid w:val="00BB332E"/>
    <w:rsid w:val="00BB44A3"/>
    <w:rsid w:val="00BB468F"/>
    <w:rsid w:val="00BB51C6"/>
    <w:rsid w:val="00BB57E8"/>
    <w:rsid w:val="00BB5EF1"/>
    <w:rsid w:val="00BB605C"/>
    <w:rsid w:val="00BC47C6"/>
    <w:rsid w:val="00BC7758"/>
    <w:rsid w:val="00BD24E9"/>
    <w:rsid w:val="00BD7838"/>
    <w:rsid w:val="00BE3EFA"/>
    <w:rsid w:val="00BE44FB"/>
    <w:rsid w:val="00BF0A79"/>
    <w:rsid w:val="00BF21E3"/>
    <w:rsid w:val="00BF5C26"/>
    <w:rsid w:val="00C01A79"/>
    <w:rsid w:val="00C02EA6"/>
    <w:rsid w:val="00C03FA0"/>
    <w:rsid w:val="00C0551F"/>
    <w:rsid w:val="00C05CAE"/>
    <w:rsid w:val="00C0687B"/>
    <w:rsid w:val="00C125FD"/>
    <w:rsid w:val="00C160CB"/>
    <w:rsid w:val="00C176C0"/>
    <w:rsid w:val="00C2634F"/>
    <w:rsid w:val="00C27621"/>
    <w:rsid w:val="00C30D30"/>
    <w:rsid w:val="00C3190F"/>
    <w:rsid w:val="00C3283B"/>
    <w:rsid w:val="00C3527F"/>
    <w:rsid w:val="00C363D7"/>
    <w:rsid w:val="00C3674F"/>
    <w:rsid w:val="00C40798"/>
    <w:rsid w:val="00C41435"/>
    <w:rsid w:val="00C4606D"/>
    <w:rsid w:val="00C46102"/>
    <w:rsid w:val="00C4791E"/>
    <w:rsid w:val="00C500A5"/>
    <w:rsid w:val="00C500C6"/>
    <w:rsid w:val="00C500FC"/>
    <w:rsid w:val="00C55B30"/>
    <w:rsid w:val="00C56020"/>
    <w:rsid w:val="00C60FC3"/>
    <w:rsid w:val="00C62D5F"/>
    <w:rsid w:val="00C6519E"/>
    <w:rsid w:val="00C65AB9"/>
    <w:rsid w:val="00C65FF8"/>
    <w:rsid w:val="00C703D1"/>
    <w:rsid w:val="00C70521"/>
    <w:rsid w:val="00C711C9"/>
    <w:rsid w:val="00C71304"/>
    <w:rsid w:val="00C73CFD"/>
    <w:rsid w:val="00C766F3"/>
    <w:rsid w:val="00C7799D"/>
    <w:rsid w:val="00C80322"/>
    <w:rsid w:val="00C81675"/>
    <w:rsid w:val="00C81C24"/>
    <w:rsid w:val="00C8302C"/>
    <w:rsid w:val="00C8342E"/>
    <w:rsid w:val="00C864E7"/>
    <w:rsid w:val="00C875B1"/>
    <w:rsid w:val="00C9151B"/>
    <w:rsid w:val="00C94B4A"/>
    <w:rsid w:val="00CA1261"/>
    <w:rsid w:val="00CA3B04"/>
    <w:rsid w:val="00CA453F"/>
    <w:rsid w:val="00CA6C19"/>
    <w:rsid w:val="00CA73E4"/>
    <w:rsid w:val="00CA7B28"/>
    <w:rsid w:val="00CA7CB1"/>
    <w:rsid w:val="00CB06EA"/>
    <w:rsid w:val="00CB2E42"/>
    <w:rsid w:val="00CB5A5A"/>
    <w:rsid w:val="00CC00F8"/>
    <w:rsid w:val="00CC0379"/>
    <w:rsid w:val="00CC0CB5"/>
    <w:rsid w:val="00CC2A67"/>
    <w:rsid w:val="00CC6257"/>
    <w:rsid w:val="00CC6AB8"/>
    <w:rsid w:val="00CC782A"/>
    <w:rsid w:val="00CD05CC"/>
    <w:rsid w:val="00CD2EF7"/>
    <w:rsid w:val="00CD3280"/>
    <w:rsid w:val="00CE7A51"/>
    <w:rsid w:val="00CF1220"/>
    <w:rsid w:val="00CF1A52"/>
    <w:rsid w:val="00CF25AC"/>
    <w:rsid w:val="00D01956"/>
    <w:rsid w:val="00D0298A"/>
    <w:rsid w:val="00D046B5"/>
    <w:rsid w:val="00D0605C"/>
    <w:rsid w:val="00D10B2A"/>
    <w:rsid w:val="00D115F3"/>
    <w:rsid w:val="00D12E06"/>
    <w:rsid w:val="00D21343"/>
    <w:rsid w:val="00D22D57"/>
    <w:rsid w:val="00D23C58"/>
    <w:rsid w:val="00D2493C"/>
    <w:rsid w:val="00D25F8B"/>
    <w:rsid w:val="00D27124"/>
    <w:rsid w:val="00D27F18"/>
    <w:rsid w:val="00D3036B"/>
    <w:rsid w:val="00D315AA"/>
    <w:rsid w:val="00D32F3C"/>
    <w:rsid w:val="00D3515C"/>
    <w:rsid w:val="00D37611"/>
    <w:rsid w:val="00D40213"/>
    <w:rsid w:val="00D4090A"/>
    <w:rsid w:val="00D45054"/>
    <w:rsid w:val="00D4578E"/>
    <w:rsid w:val="00D46E2F"/>
    <w:rsid w:val="00D51085"/>
    <w:rsid w:val="00D516DD"/>
    <w:rsid w:val="00D52D4F"/>
    <w:rsid w:val="00D54C4C"/>
    <w:rsid w:val="00D55A3E"/>
    <w:rsid w:val="00D55F93"/>
    <w:rsid w:val="00D57588"/>
    <w:rsid w:val="00D669F2"/>
    <w:rsid w:val="00D738DA"/>
    <w:rsid w:val="00D75C17"/>
    <w:rsid w:val="00D77629"/>
    <w:rsid w:val="00D776DB"/>
    <w:rsid w:val="00D848F7"/>
    <w:rsid w:val="00D8529C"/>
    <w:rsid w:val="00D85A5C"/>
    <w:rsid w:val="00D86EBB"/>
    <w:rsid w:val="00D8730E"/>
    <w:rsid w:val="00D90549"/>
    <w:rsid w:val="00D93174"/>
    <w:rsid w:val="00D94DFA"/>
    <w:rsid w:val="00DA16FF"/>
    <w:rsid w:val="00DA433D"/>
    <w:rsid w:val="00DA497E"/>
    <w:rsid w:val="00DA6F4E"/>
    <w:rsid w:val="00DB36FB"/>
    <w:rsid w:val="00DB673D"/>
    <w:rsid w:val="00DB72B2"/>
    <w:rsid w:val="00DC0D20"/>
    <w:rsid w:val="00DC6A8A"/>
    <w:rsid w:val="00DC7034"/>
    <w:rsid w:val="00DC780B"/>
    <w:rsid w:val="00DD0110"/>
    <w:rsid w:val="00DD11E7"/>
    <w:rsid w:val="00DD1785"/>
    <w:rsid w:val="00DD5CA2"/>
    <w:rsid w:val="00DD6E3F"/>
    <w:rsid w:val="00DE3F2E"/>
    <w:rsid w:val="00DE69FA"/>
    <w:rsid w:val="00DF38F7"/>
    <w:rsid w:val="00DF4EE7"/>
    <w:rsid w:val="00E05D4B"/>
    <w:rsid w:val="00E10758"/>
    <w:rsid w:val="00E12177"/>
    <w:rsid w:val="00E1566A"/>
    <w:rsid w:val="00E16186"/>
    <w:rsid w:val="00E17E03"/>
    <w:rsid w:val="00E2658E"/>
    <w:rsid w:val="00E27B69"/>
    <w:rsid w:val="00E30779"/>
    <w:rsid w:val="00E32240"/>
    <w:rsid w:val="00E3255B"/>
    <w:rsid w:val="00E4011F"/>
    <w:rsid w:val="00E457BC"/>
    <w:rsid w:val="00E469C9"/>
    <w:rsid w:val="00E51DF4"/>
    <w:rsid w:val="00E53545"/>
    <w:rsid w:val="00E6016F"/>
    <w:rsid w:val="00E60767"/>
    <w:rsid w:val="00E60CDC"/>
    <w:rsid w:val="00E60FAD"/>
    <w:rsid w:val="00E628A6"/>
    <w:rsid w:val="00E63558"/>
    <w:rsid w:val="00E640BF"/>
    <w:rsid w:val="00E64E6C"/>
    <w:rsid w:val="00E70A8F"/>
    <w:rsid w:val="00E73A66"/>
    <w:rsid w:val="00E75F77"/>
    <w:rsid w:val="00E7646B"/>
    <w:rsid w:val="00E76866"/>
    <w:rsid w:val="00E8298D"/>
    <w:rsid w:val="00E829CD"/>
    <w:rsid w:val="00E84645"/>
    <w:rsid w:val="00E84C4D"/>
    <w:rsid w:val="00E859A3"/>
    <w:rsid w:val="00E9290F"/>
    <w:rsid w:val="00E96E30"/>
    <w:rsid w:val="00EA4EA5"/>
    <w:rsid w:val="00EA654F"/>
    <w:rsid w:val="00EA6F0C"/>
    <w:rsid w:val="00EC09AF"/>
    <w:rsid w:val="00EC1272"/>
    <w:rsid w:val="00EC1BAD"/>
    <w:rsid w:val="00EC261F"/>
    <w:rsid w:val="00EC34A4"/>
    <w:rsid w:val="00EC5FE5"/>
    <w:rsid w:val="00ED0AC9"/>
    <w:rsid w:val="00ED1BDF"/>
    <w:rsid w:val="00ED2B78"/>
    <w:rsid w:val="00ED3068"/>
    <w:rsid w:val="00ED5A24"/>
    <w:rsid w:val="00ED7407"/>
    <w:rsid w:val="00EE0482"/>
    <w:rsid w:val="00EE28AB"/>
    <w:rsid w:val="00EE4D3A"/>
    <w:rsid w:val="00EE540A"/>
    <w:rsid w:val="00EE5BB0"/>
    <w:rsid w:val="00EF0144"/>
    <w:rsid w:val="00EF1B6B"/>
    <w:rsid w:val="00EF2772"/>
    <w:rsid w:val="00EF4FFA"/>
    <w:rsid w:val="00EF58A0"/>
    <w:rsid w:val="00F03018"/>
    <w:rsid w:val="00F036C0"/>
    <w:rsid w:val="00F0384E"/>
    <w:rsid w:val="00F043BD"/>
    <w:rsid w:val="00F0517A"/>
    <w:rsid w:val="00F05608"/>
    <w:rsid w:val="00F064D5"/>
    <w:rsid w:val="00F10299"/>
    <w:rsid w:val="00F10A07"/>
    <w:rsid w:val="00F10EA6"/>
    <w:rsid w:val="00F1201A"/>
    <w:rsid w:val="00F125E3"/>
    <w:rsid w:val="00F132E0"/>
    <w:rsid w:val="00F13B35"/>
    <w:rsid w:val="00F154F4"/>
    <w:rsid w:val="00F25C1B"/>
    <w:rsid w:val="00F25D00"/>
    <w:rsid w:val="00F261A4"/>
    <w:rsid w:val="00F26B3A"/>
    <w:rsid w:val="00F27C56"/>
    <w:rsid w:val="00F31EDF"/>
    <w:rsid w:val="00F33063"/>
    <w:rsid w:val="00F34D62"/>
    <w:rsid w:val="00F355C4"/>
    <w:rsid w:val="00F4589D"/>
    <w:rsid w:val="00F5402F"/>
    <w:rsid w:val="00F60611"/>
    <w:rsid w:val="00F625CA"/>
    <w:rsid w:val="00F6302E"/>
    <w:rsid w:val="00F6384F"/>
    <w:rsid w:val="00F63CD8"/>
    <w:rsid w:val="00F70091"/>
    <w:rsid w:val="00F7285F"/>
    <w:rsid w:val="00F73614"/>
    <w:rsid w:val="00F74168"/>
    <w:rsid w:val="00F7619C"/>
    <w:rsid w:val="00F831DE"/>
    <w:rsid w:val="00F85177"/>
    <w:rsid w:val="00F93391"/>
    <w:rsid w:val="00F93CE4"/>
    <w:rsid w:val="00F94988"/>
    <w:rsid w:val="00F95D3F"/>
    <w:rsid w:val="00FA12E5"/>
    <w:rsid w:val="00FA469C"/>
    <w:rsid w:val="00FA4AD5"/>
    <w:rsid w:val="00FA670D"/>
    <w:rsid w:val="00FB1D04"/>
    <w:rsid w:val="00FB5F6C"/>
    <w:rsid w:val="00FB6A0D"/>
    <w:rsid w:val="00FB7BC8"/>
    <w:rsid w:val="00FC01C6"/>
    <w:rsid w:val="00FC0E35"/>
    <w:rsid w:val="00FC116D"/>
    <w:rsid w:val="00FC124C"/>
    <w:rsid w:val="00FC3F7D"/>
    <w:rsid w:val="00FD2CA8"/>
    <w:rsid w:val="00FE1813"/>
    <w:rsid w:val="00FF1C37"/>
    <w:rsid w:val="00FF68D3"/>
    <w:rsid w:val="00FF75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C46EC"/>
  <w15:docId w15:val="{E8FED701-73F0-48A2-9B82-64CA69128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231A"/>
    <w:pPr>
      <w:spacing w:after="0" w:line="240" w:lineRule="auto"/>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sid w:val="0059231A"/>
    <w:rPr>
      <w:rFonts w:ascii=".VnTime" w:eastAsia="Times New Roman" w:hAnsi=".VnTime" w:cs="Times New Roman"/>
      <w:szCs w:val="28"/>
    </w:rPr>
  </w:style>
  <w:style w:type="paragraph" w:styleId="Header">
    <w:name w:val="header"/>
    <w:basedOn w:val="Normal"/>
    <w:link w:val="HeaderChar"/>
    <w:rsid w:val="0059231A"/>
    <w:pPr>
      <w:tabs>
        <w:tab w:val="center" w:pos="4680"/>
        <w:tab w:val="right" w:pos="9360"/>
      </w:tabs>
    </w:pPr>
  </w:style>
  <w:style w:type="character" w:customStyle="1" w:styleId="HeaderChar1">
    <w:name w:val="Header Char1"/>
    <w:basedOn w:val="DefaultParagraphFont"/>
    <w:uiPriority w:val="99"/>
    <w:semiHidden/>
    <w:rsid w:val="0059231A"/>
    <w:rPr>
      <w:rFonts w:ascii=".VnTime" w:eastAsia="Times New Roman" w:hAnsi=".VnTime" w:cs="Times New Roman"/>
      <w:szCs w:val="28"/>
    </w:rPr>
  </w:style>
  <w:style w:type="paragraph" w:styleId="BodyTextIndent2">
    <w:name w:val="Body Text Indent 2"/>
    <w:basedOn w:val="Normal"/>
    <w:link w:val="BodyTextIndent2Char"/>
    <w:rsid w:val="0059231A"/>
    <w:pPr>
      <w:ind w:left="142"/>
    </w:pPr>
    <w:rPr>
      <w:rFonts w:ascii="Times New Roman" w:hAnsi="Times New Roman"/>
      <w:szCs w:val="20"/>
    </w:rPr>
  </w:style>
  <w:style w:type="character" w:customStyle="1" w:styleId="BodyTextIndent2Char">
    <w:name w:val="Body Text Indent 2 Char"/>
    <w:basedOn w:val="DefaultParagraphFont"/>
    <w:link w:val="BodyTextIndent2"/>
    <w:rsid w:val="0059231A"/>
    <w:rPr>
      <w:rFonts w:eastAsia="Times New Roman" w:cs="Times New Roman"/>
      <w:szCs w:val="20"/>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r,Char Char Cha,Char Char"/>
    <w:basedOn w:val="Normal"/>
    <w:link w:val="NormalWebChar"/>
    <w:uiPriority w:val="99"/>
    <w:qFormat/>
    <w:rsid w:val="0059231A"/>
    <w:pPr>
      <w:spacing w:before="100" w:beforeAutospacing="1" w:after="100" w:afterAutospacing="1"/>
    </w:pPr>
    <w:rPr>
      <w:rFonts w:ascii="Times New Roman" w:hAnsi="Times New Roman"/>
      <w:sz w:val="24"/>
      <w:szCs w:val="24"/>
    </w:rPr>
  </w:style>
  <w:style w:type="character" w:customStyle="1" w:styleId="BodyTextChar">
    <w:name w:val="Body Text Char"/>
    <w:link w:val="BodyText"/>
    <w:rsid w:val="0059231A"/>
    <w:rPr>
      <w:rFonts w:ascii=".VnTime" w:eastAsia="Times New Roman" w:hAnsi=".VnTime" w:cs="Times New Roman"/>
      <w:szCs w:val="28"/>
    </w:rPr>
  </w:style>
  <w:style w:type="paragraph" w:styleId="BodyText">
    <w:name w:val="Body Text"/>
    <w:basedOn w:val="Normal"/>
    <w:link w:val="BodyTextChar"/>
    <w:rsid w:val="0059231A"/>
    <w:pPr>
      <w:spacing w:after="120"/>
    </w:pPr>
  </w:style>
  <w:style w:type="character" w:customStyle="1" w:styleId="BodyTextChar1">
    <w:name w:val="Body Text Char1"/>
    <w:basedOn w:val="DefaultParagraphFont"/>
    <w:uiPriority w:val="99"/>
    <w:semiHidden/>
    <w:rsid w:val="0059231A"/>
    <w:rPr>
      <w:rFonts w:ascii=".VnTime" w:eastAsia="Times New Roman" w:hAnsi=".VnTime" w:cs="Times New Roman"/>
      <w:szCs w:val="28"/>
    </w:rPr>
  </w:style>
  <w:style w:type="character" w:customStyle="1" w:styleId="FooterChar">
    <w:name w:val="Footer Char"/>
    <w:link w:val="Footer"/>
    <w:rsid w:val="0059231A"/>
    <w:rPr>
      <w:rFonts w:ascii=".VnTime" w:eastAsia="Times New Roman" w:hAnsi=".VnTime" w:cs="Times New Roman"/>
      <w:szCs w:val="28"/>
    </w:rPr>
  </w:style>
  <w:style w:type="paragraph" w:styleId="Footer">
    <w:name w:val="footer"/>
    <w:basedOn w:val="Normal"/>
    <w:link w:val="FooterChar"/>
    <w:rsid w:val="0059231A"/>
    <w:pPr>
      <w:tabs>
        <w:tab w:val="center" w:pos="4680"/>
        <w:tab w:val="right" w:pos="9360"/>
      </w:tabs>
    </w:pPr>
  </w:style>
  <w:style w:type="character" w:customStyle="1" w:styleId="FooterChar1">
    <w:name w:val="Footer Char1"/>
    <w:basedOn w:val="DefaultParagraphFont"/>
    <w:uiPriority w:val="99"/>
    <w:semiHidden/>
    <w:rsid w:val="0059231A"/>
    <w:rPr>
      <w:rFonts w:ascii=".VnTime" w:eastAsia="Times New Roman" w:hAnsi=".VnTime" w:cs="Times New Roman"/>
      <w:szCs w:val="28"/>
    </w:rPr>
  </w:style>
  <w:style w:type="character" w:customStyle="1" w:styleId="fontstyle01">
    <w:name w:val="fontstyle01"/>
    <w:rsid w:val="0059231A"/>
    <w:rPr>
      <w:rFonts w:ascii="Times-Italic" w:hAnsi="Times-Italic" w:hint="default"/>
      <w:b w:val="0"/>
      <w:bCs w:val="0"/>
      <w:i/>
      <w:iCs/>
      <w:color w:val="000000"/>
      <w:sz w:val="28"/>
      <w:szCs w:val="28"/>
    </w:rPr>
  </w:style>
  <w:style w:type="paragraph" w:styleId="ListParagraph">
    <w:name w:val="List Paragraph"/>
    <w:basedOn w:val="Normal"/>
    <w:uiPriority w:val="34"/>
    <w:qFormat/>
    <w:rsid w:val="00847BBC"/>
    <w:pPr>
      <w:ind w:left="720"/>
      <w:contextualSpacing/>
    </w:pPr>
  </w:style>
  <w:style w:type="table" w:styleId="TableGrid">
    <w:name w:val="Table Grid"/>
    <w:basedOn w:val="TableNormal"/>
    <w:uiPriority w:val="39"/>
    <w:rsid w:val="00D52D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2F1955"/>
    <w:rPr>
      <w:i/>
      <w:iC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r Char"/>
    <w:link w:val="NormalWeb"/>
    <w:locked/>
    <w:rsid w:val="00B650C9"/>
    <w:rPr>
      <w:rFonts w:eastAsia="Times New Roman" w:cs="Times New Roman"/>
      <w:sz w:val="24"/>
      <w:szCs w:val="24"/>
    </w:rPr>
  </w:style>
  <w:style w:type="paragraph" w:styleId="BalloonText">
    <w:name w:val="Balloon Text"/>
    <w:basedOn w:val="Normal"/>
    <w:link w:val="BalloonTextChar"/>
    <w:uiPriority w:val="99"/>
    <w:semiHidden/>
    <w:unhideWhenUsed/>
    <w:rsid w:val="001C71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71EC"/>
    <w:rPr>
      <w:rFonts w:ascii="Segoe UI" w:eastAsia="Times New Roman" w:hAnsi="Segoe UI" w:cs="Segoe UI"/>
      <w:sz w:val="18"/>
      <w:szCs w:val="18"/>
    </w:rPr>
  </w:style>
  <w:style w:type="character" w:customStyle="1" w:styleId="NormalWebChar1">
    <w:name w:val="Normal (Web) Char1"/>
    <w:aliases w:val="Normal (Web) Char Char,Char Char Char Char Char Char Char Char Char Char Char Char Char Char Char Char1,Char Char Char Char Char Char Char Char Char Char Char Char Char Char1,Char Char Char Char1"/>
    <w:uiPriority w:val="99"/>
    <w:locked/>
    <w:rsid w:val="005B750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468378">
      <w:bodyDiv w:val="1"/>
      <w:marLeft w:val="0"/>
      <w:marRight w:val="0"/>
      <w:marTop w:val="0"/>
      <w:marBottom w:val="0"/>
      <w:divBdr>
        <w:top w:val="none" w:sz="0" w:space="0" w:color="auto"/>
        <w:left w:val="none" w:sz="0" w:space="0" w:color="auto"/>
        <w:bottom w:val="none" w:sz="0" w:space="0" w:color="auto"/>
        <w:right w:val="none" w:sz="0" w:space="0" w:color="auto"/>
      </w:divBdr>
    </w:div>
    <w:div w:id="1771856606">
      <w:bodyDiv w:val="1"/>
      <w:marLeft w:val="0"/>
      <w:marRight w:val="0"/>
      <w:marTop w:val="0"/>
      <w:marBottom w:val="0"/>
      <w:divBdr>
        <w:top w:val="none" w:sz="0" w:space="0" w:color="auto"/>
        <w:left w:val="none" w:sz="0" w:space="0" w:color="auto"/>
        <w:bottom w:val="none" w:sz="0" w:space="0" w:color="auto"/>
        <w:right w:val="none" w:sz="0" w:space="0" w:color="auto"/>
      </w:divBdr>
    </w:div>
    <w:div w:id="1784380843">
      <w:bodyDiv w:val="1"/>
      <w:marLeft w:val="0"/>
      <w:marRight w:val="0"/>
      <w:marTop w:val="0"/>
      <w:marBottom w:val="0"/>
      <w:divBdr>
        <w:top w:val="none" w:sz="0" w:space="0" w:color="auto"/>
        <w:left w:val="none" w:sz="0" w:space="0" w:color="auto"/>
        <w:bottom w:val="none" w:sz="0" w:space="0" w:color="auto"/>
        <w:right w:val="none" w:sz="0" w:space="0" w:color="auto"/>
      </w:divBdr>
    </w:div>
    <w:div w:id="206467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16AEC-3F27-4201-87D9-EFD7FAE3D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Pages>
  <Words>896</Words>
  <Characters>5108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Mai Thị Hồng Hạnh</cp:lastModifiedBy>
  <cp:revision>17</cp:revision>
  <cp:lastPrinted>2026-07-28T02:54:00Z</cp:lastPrinted>
  <dcterms:created xsi:type="dcterms:W3CDTF">2026-07-28T15:29:00Z</dcterms:created>
  <dcterms:modified xsi:type="dcterms:W3CDTF">2026-07-29T09:06:00Z</dcterms:modified>
</cp:coreProperties>
</file>